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rPr>
        <w:id w:val="44968575"/>
        <w:placeholder>
          <w:docPart w:val="F367E8B2BE944E869C13718DC2FB823C"/>
        </w:placeholder>
      </w:sdtPr>
      <w:sdtContent>
        <w:p w14:paraId="009AC026" w14:textId="77777777" w:rsidR="001B6BC0" w:rsidRPr="009F77F4" w:rsidRDefault="001B6BC0" w:rsidP="00DF0759">
          <w:pPr>
            <w:pStyle w:val="Heading1"/>
            <w:spacing w:before="0" w:after="0" w:line="240" w:lineRule="auto"/>
            <w:contextualSpacing/>
            <w:jc w:val="center"/>
            <w:rPr>
              <w:rFonts w:ascii="Calibri" w:hAnsi="Calibri" w:cs="Calibri"/>
            </w:rPr>
          </w:pPr>
        </w:p>
        <w:p w14:paraId="152C091B" w14:textId="0D711AB5" w:rsidR="00215FB1" w:rsidRPr="009F77F4" w:rsidRDefault="00750D88" w:rsidP="00DF0759">
          <w:pPr>
            <w:pStyle w:val="Heading1"/>
            <w:spacing w:before="0" w:after="0" w:line="240" w:lineRule="auto"/>
            <w:contextualSpacing/>
            <w:jc w:val="center"/>
            <w:rPr>
              <w:rFonts w:ascii="Calibri" w:hAnsi="Calibri" w:cs="Calibri"/>
            </w:rPr>
          </w:pPr>
          <w:r w:rsidRPr="009F77F4">
            <w:rPr>
              <w:rFonts w:ascii="Calibri" w:hAnsi="Calibri" w:cs="Calibri"/>
            </w:rPr>
            <w:t xml:space="preserve">Harborough </w:t>
          </w:r>
          <w:r w:rsidR="00AA74F5" w:rsidRPr="009F77F4">
            <w:rPr>
              <w:rFonts w:ascii="Calibri" w:hAnsi="Calibri" w:cs="Calibri"/>
            </w:rPr>
            <w:t xml:space="preserve">Energy Ltd </w:t>
          </w:r>
          <w:r w:rsidR="00A16FBB" w:rsidRPr="009F77F4">
            <w:rPr>
              <w:rFonts w:ascii="Calibri" w:hAnsi="Calibri" w:cs="Calibri"/>
            </w:rPr>
            <w:t xml:space="preserve">Board Meeting </w:t>
          </w:r>
          <w:r w:rsidR="00542C74">
            <w:rPr>
              <w:rFonts w:ascii="Calibri" w:hAnsi="Calibri" w:cs="Calibri"/>
            </w:rPr>
            <w:t xml:space="preserve">Tuesday </w:t>
          </w:r>
          <w:r w:rsidR="00981498">
            <w:rPr>
              <w:rFonts w:ascii="Calibri" w:hAnsi="Calibri" w:cs="Calibri"/>
            </w:rPr>
            <w:t>25th</w:t>
          </w:r>
          <w:r w:rsidR="004B7A62">
            <w:rPr>
              <w:rFonts w:ascii="Calibri" w:hAnsi="Calibri" w:cs="Calibri"/>
            </w:rPr>
            <w:t xml:space="preserve"> July</w:t>
          </w:r>
          <w:r w:rsidR="001608D7">
            <w:rPr>
              <w:rFonts w:ascii="Calibri" w:hAnsi="Calibri" w:cs="Calibri"/>
            </w:rPr>
            <w:t xml:space="preserve"> 2023</w:t>
          </w:r>
        </w:p>
      </w:sdtContent>
    </w:sdt>
    <w:p w14:paraId="1FCC7C80" w14:textId="67AD630A" w:rsidR="00750D88" w:rsidRPr="009F77F4" w:rsidRDefault="009063D3" w:rsidP="00DF0759">
      <w:pPr>
        <w:pStyle w:val="Heading1"/>
        <w:spacing w:before="0" w:after="0" w:line="240" w:lineRule="auto"/>
        <w:contextualSpacing/>
        <w:jc w:val="center"/>
        <w:rPr>
          <w:rFonts w:ascii="Calibri" w:hAnsi="Calibri" w:cs="Calibri"/>
        </w:rPr>
      </w:pPr>
      <w:r w:rsidRPr="009F77F4">
        <w:rPr>
          <w:rFonts w:ascii="Calibri" w:hAnsi="Calibri" w:cs="Calibri"/>
        </w:rPr>
        <w:t>Minutes</w:t>
      </w:r>
    </w:p>
    <w:p w14:paraId="0E813177" w14:textId="5663AA86" w:rsidR="009063D3" w:rsidRPr="009F77F4" w:rsidRDefault="009063D3" w:rsidP="00DF0759">
      <w:pPr>
        <w:spacing w:before="0" w:after="0" w:line="240" w:lineRule="auto"/>
        <w:contextualSpacing/>
        <w:rPr>
          <w:rFonts w:ascii="Calibri" w:hAnsi="Calibri" w:cs="Calibri"/>
        </w:rPr>
      </w:pPr>
    </w:p>
    <w:p w14:paraId="5AB69858" w14:textId="3B1F6EC8" w:rsidR="009063D3" w:rsidRPr="001608D7" w:rsidRDefault="009063D3" w:rsidP="00DF0759">
      <w:pPr>
        <w:spacing w:before="0" w:after="0" w:line="240" w:lineRule="auto"/>
        <w:contextualSpacing/>
        <w:rPr>
          <w:rFonts w:ascii="Calibri" w:hAnsi="Calibri" w:cs="Calibri"/>
          <w:sz w:val="22"/>
          <w:szCs w:val="22"/>
        </w:rPr>
      </w:pPr>
      <w:r w:rsidRPr="001608D7">
        <w:rPr>
          <w:rFonts w:ascii="Calibri" w:hAnsi="Calibri" w:cs="Calibri"/>
          <w:b/>
          <w:bCs/>
          <w:sz w:val="22"/>
          <w:szCs w:val="22"/>
        </w:rPr>
        <w:t>Held on:</w:t>
      </w:r>
      <w:r w:rsidRPr="001608D7">
        <w:rPr>
          <w:rFonts w:ascii="Calibri" w:hAnsi="Calibri" w:cs="Calibri"/>
          <w:sz w:val="22"/>
          <w:szCs w:val="22"/>
        </w:rPr>
        <w:t xml:space="preserve"> </w:t>
      </w:r>
      <w:r w:rsidRPr="001608D7">
        <w:rPr>
          <w:rFonts w:ascii="Calibri" w:hAnsi="Calibri" w:cs="Calibri"/>
          <w:sz w:val="22"/>
          <w:szCs w:val="22"/>
        </w:rPr>
        <w:tab/>
      </w:r>
      <w:r w:rsidR="00A254B4" w:rsidRPr="001608D7">
        <w:rPr>
          <w:rFonts w:ascii="Calibri" w:hAnsi="Calibri" w:cs="Calibri"/>
          <w:sz w:val="22"/>
          <w:szCs w:val="22"/>
        </w:rPr>
        <w:t xml:space="preserve">Tuesday </w:t>
      </w:r>
      <w:r w:rsidR="00981498">
        <w:rPr>
          <w:rFonts w:ascii="Calibri" w:hAnsi="Calibri" w:cs="Calibri"/>
          <w:sz w:val="22"/>
          <w:szCs w:val="22"/>
        </w:rPr>
        <w:t>25</w:t>
      </w:r>
      <w:r w:rsidR="00981498" w:rsidRPr="00981498">
        <w:rPr>
          <w:rFonts w:ascii="Calibri" w:hAnsi="Calibri" w:cs="Calibri"/>
          <w:sz w:val="22"/>
          <w:szCs w:val="22"/>
          <w:vertAlign w:val="superscript"/>
        </w:rPr>
        <w:t>th</w:t>
      </w:r>
      <w:r w:rsidR="00981498">
        <w:rPr>
          <w:rFonts w:ascii="Calibri" w:hAnsi="Calibri" w:cs="Calibri"/>
          <w:sz w:val="22"/>
          <w:szCs w:val="22"/>
        </w:rPr>
        <w:t xml:space="preserve"> </w:t>
      </w:r>
      <w:r w:rsidR="004B7A62">
        <w:rPr>
          <w:rFonts w:ascii="Calibri" w:hAnsi="Calibri" w:cs="Calibri"/>
          <w:sz w:val="22"/>
          <w:szCs w:val="22"/>
        </w:rPr>
        <w:t>July</w:t>
      </w:r>
      <w:r w:rsidR="001608D7" w:rsidRPr="001608D7">
        <w:rPr>
          <w:rFonts w:ascii="Calibri" w:hAnsi="Calibri" w:cs="Calibri"/>
          <w:sz w:val="22"/>
          <w:szCs w:val="22"/>
        </w:rPr>
        <w:t xml:space="preserve"> 2023 at 7pm</w:t>
      </w:r>
    </w:p>
    <w:p w14:paraId="789A8023" w14:textId="77777777" w:rsidR="0099019D" w:rsidRPr="001608D7" w:rsidRDefault="0099019D" w:rsidP="00DF0759">
      <w:pPr>
        <w:spacing w:before="0" w:after="0" w:line="240" w:lineRule="auto"/>
        <w:contextualSpacing/>
        <w:rPr>
          <w:rFonts w:ascii="Calibri" w:hAnsi="Calibri" w:cs="Calibri"/>
          <w:sz w:val="22"/>
          <w:szCs w:val="22"/>
        </w:rPr>
      </w:pPr>
    </w:p>
    <w:p w14:paraId="21409073" w14:textId="62404E7D" w:rsidR="009063D3" w:rsidRPr="001608D7" w:rsidRDefault="009063D3" w:rsidP="00DF0759">
      <w:pPr>
        <w:spacing w:before="0" w:after="0" w:line="240" w:lineRule="auto"/>
        <w:contextualSpacing/>
        <w:rPr>
          <w:rFonts w:ascii="Calibri" w:hAnsi="Calibri" w:cs="Calibri"/>
          <w:sz w:val="22"/>
          <w:szCs w:val="22"/>
        </w:rPr>
      </w:pPr>
      <w:r w:rsidRPr="001608D7">
        <w:rPr>
          <w:rFonts w:ascii="Calibri" w:hAnsi="Calibri" w:cs="Calibri"/>
          <w:b/>
          <w:bCs/>
          <w:sz w:val="22"/>
          <w:szCs w:val="22"/>
        </w:rPr>
        <w:t>Venue:</w:t>
      </w:r>
      <w:r w:rsidRPr="001608D7">
        <w:rPr>
          <w:rFonts w:ascii="Calibri" w:hAnsi="Calibri" w:cs="Calibri"/>
          <w:b/>
          <w:bCs/>
          <w:sz w:val="22"/>
          <w:szCs w:val="22"/>
        </w:rPr>
        <w:tab/>
      </w:r>
      <w:r w:rsidRPr="001608D7">
        <w:rPr>
          <w:rFonts w:ascii="Calibri" w:hAnsi="Calibri" w:cs="Calibri"/>
          <w:b/>
          <w:bCs/>
          <w:sz w:val="22"/>
          <w:szCs w:val="22"/>
        </w:rPr>
        <w:tab/>
      </w:r>
      <w:r w:rsidR="004C27B0" w:rsidRPr="001608D7">
        <w:rPr>
          <w:rFonts w:ascii="Calibri" w:hAnsi="Calibri" w:cs="Calibri"/>
          <w:sz w:val="22"/>
          <w:szCs w:val="22"/>
        </w:rPr>
        <w:t xml:space="preserve">Zoom </w:t>
      </w:r>
      <w:r w:rsidR="006324AD" w:rsidRPr="001608D7">
        <w:rPr>
          <w:rFonts w:ascii="Calibri" w:hAnsi="Calibri" w:cs="Calibri"/>
          <w:sz w:val="22"/>
          <w:szCs w:val="22"/>
        </w:rPr>
        <w:t xml:space="preserve">Video Conference </w:t>
      </w:r>
    </w:p>
    <w:p w14:paraId="58100999" w14:textId="77777777" w:rsidR="0099019D" w:rsidRPr="001608D7" w:rsidRDefault="0099019D" w:rsidP="00DF0759">
      <w:pPr>
        <w:spacing w:before="0" w:after="0" w:line="240" w:lineRule="auto"/>
        <w:contextualSpacing/>
        <w:rPr>
          <w:rFonts w:ascii="Calibri" w:hAnsi="Calibri" w:cs="Calibri"/>
          <w:sz w:val="22"/>
          <w:szCs w:val="22"/>
        </w:rPr>
      </w:pPr>
    </w:p>
    <w:p w14:paraId="07DD95D2" w14:textId="361F94DF" w:rsidR="00927DF8" w:rsidRPr="001608D7" w:rsidRDefault="009063D3" w:rsidP="00DF0759">
      <w:pPr>
        <w:spacing w:before="0" w:after="0" w:line="240" w:lineRule="auto"/>
        <w:ind w:left="1440" w:hanging="1440"/>
        <w:contextualSpacing/>
        <w:rPr>
          <w:rFonts w:ascii="Calibri" w:hAnsi="Calibri" w:cs="Calibri"/>
          <w:sz w:val="22"/>
          <w:szCs w:val="22"/>
        </w:rPr>
      </w:pPr>
      <w:r w:rsidRPr="001608D7">
        <w:rPr>
          <w:rFonts w:ascii="Calibri" w:hAnsi="Calibri" w:cs="Calibri"/>
          <w:b/>
          <w:bCs/>
          <w:sz w:val="22"/>
          <w:szCs w:val="22"/>
        </w:rPr>
        <w:t xml:space="preserve">Attendees: </w:t>
      </w:r>
      <w:r w:rsidR="00450E29" w:rsidRPr="001608D7">
        <w:rPr>
          <w:rFonts w:ascii="Calibri" w:hAnsi="Calibri" w:cs="Calibri"/>
          <w:b/>
          <w:bCs/>
          <w:sz w:val="22"/>
          <w:szCs w:val="22"/>
        </w:rPr>
        <w:tab/>
      </w:r>
      <w:r w:rsidR="00CE4357" w:rsidRPr="001608D7">
        <w:rPr>
          <w:rFonts w:ascii="Calibri" w:hAnsi="Calibri" w:cs="Calibri"/>
          <w:sz w:val="22"/>
          <w:szCs w:val="22"/>
        </w:rPr>
        <w:t>Peter Jones</w:t>
      </w:r>
      <w:r w:rsidR="00450E29" w:rsidRPr="001608D7">
        <w:rPr>
          <w:rFonts w:ascii="Calibri" w:hAnsi="Calibri" w:cs="Calibri"/>
          <w:sz w:val="22"/>
          <w:szCs w:val="22"/>
        </w:rPr>
        <w:t xml:space="preserve"> (Chair), </w:t>
      </w:r>
      <w:r w:rsidR="00976511" w:rsidRPr="001608D7">
        <w:rPr>
          <w:rFonts w:ascii="Calibri" w:hAnsi="Calibri" w:cs="Calibri"/>
          <w:sz w:val="22"/>
          <w:szCs w:val="22"/>
        </w:rPr>
        <w:t>John Twidell,</w:t>
      </w:r>
      <w:r w:rsidR="00B31B74" w:rsidRPr="001608D7">
        <w:rPr>
          <w:rFonts w:ascii="Calibri" w:hAnsi="Calibri" w:cs="Calibri"/>
          <w:sz w:val="22"/>
          <w:szCs w:val="22"/>
        </w:rPr>
        <w:t xml:space="preserve"> </w:t>
      </w:r>
      <w:r w:rsidR="00981498">
        <w:rPr>
          <w:rFonts w:ascii="Calibri" w:hAnsi="Calibri" w:cs="Calibri"/>
          <w:sz w:val="22"/>
          <w:szCs w:val="22"/>
        </w:rPr>
        <w:t>Carl Tiivas</w:t>
      </w:r>
    </w:p>
    <w:p w14:paraId="651F5CCF" w14:textId="77777777" w:rsidR="0099019D" w:rsidRPr="001608D7" w:rsidRDefault="0099019D" w:rsidP="00DF0759">
      <w:pPr>
        <w:spacing w:before="0" w:after="0" w:line="240" w:lineRule="auto"/>
        <w:contextualSpacing/>
        <w:rPr>
          <w:rFonts w:ascii="Calibri" w:hAnsi="Calibri" w:cs="Calibri"/>
          <w:sz w:val="22"/>
          <w:szCs w:val="22"/>
        </w:rPr>
      </w:pPr>
    </w:p>
    <w:p w14:paraId="662D3903" w14:textId="3FE9BBFC" w:rsidR="005F7162" w:rsidRPr="001608D7" w:rsidRDefault="005F7162" w:rsidP="00DF0759">
      <w:pPr>
        <w:spacing w:before="0" w:after="0" w:line="240" w:lineRule="auto"/>
        <w:contextualSpacing/>
        <w:rPr>
          <w:rFonts w:ascii="Calibri" w:hAnsi="Calibri" w:cs="Calibri"/>
          <w:sz w:val="22"/>
          <w:szCs w:val="22"/>
        </w:rPr>
      </w:pPr>
      <w:r w:rsidRPr="001608D7">
        <w:rPr>
          <w:rFonts w:ascii="Calibri" w:hAnsi="Calibri" w:cs="Calibri"/>
          <w:b/>
          <w:bCs/>
          <w:sz w:val="22"/>
          <w:szCs w:val="22"/>
        </w:rPr>
        <w:t xml:space="preserve">Apologies: </w:t>
      </w:r>
      <w:r w:rsidRPr="001608D7">
        <w:rPr>
          <w:rFonts w:ascii="Calibri" w:hAnsi="Calibri" w:cs="Calibri"/>
          <w:b/>
          <w:bCs/>
          <w:sz w:val="22"/>
          <w:szCs w:val="22"/>
        </w:rPr>
        <w:tab/>
      </w:r>
      <w:r w:rsidR="00AE3C16" w:rsidRPr="001608D7">
        <w:rPr>
          <w:rFonts w:ascii="Calibri" w:hAnsi="Calibri" w:cs="Calibri"/>
          <w:sz w:val="22"/>
          <w:szCs w:val="22"/>
        </w:rPr>
        <w:t>Darren Woodiwiss</w:t>
      </w:r>
      <w:r w:rsidR="000668D2">
        <w:rPr>
          <w:rFonts w:ascii="Calibri" w:hAnsi="Calibri" w:cs="Calibri"/>
          <w:sz w:val="22"/>
          <w:szCs w:val="22"/>
        </w:rPr>
        <w:t>, Stephen Rankine</w:t>
      </w:r>
    </w:p>
    <w:p w14:paraId="0DA444F6" w14:textId="77777777" w:rsidR="005F7162" w:rsidRPr="001608D7" w:rsidRDefault="005F7162" w:rsidP="00DF0759">
      <w:pPr>
        <w:spacing w:before="0" w:after="0" w:line="240" w:lineRule="auto"/>
        <w:contextualSpacing/>
        <w:rPr>
          <w:rFonts w:ascii="Calibri" w:hAnsi="Calibri" w:cs="Calibri"/>
          <w:b/>
          <w:bCs/>
          <w:sz w:val="22"/>
          <w:szCs w:val="22"/>
        </w:rPr>
      </w:pPr>
    </w:p>
    <w:p w14:paraId="74585B4A" w14:textId="5CEECAB4" w:rsidR="00450E29" w:rsidRPr="001608D7" w:rsidRDefault="00450E29" w:rsidP="00DF0759">
      <w:pPr>
        <w:spacing w:before="0" w:after="0" w:line="240" w:lineRule="auto"/>
        <w:contextualSpacing/>
        <w:rPr>
          <w:rFonts w:ascii="Calibri" w:hAnsi="Calibri" w:cs="Calibri"/>
          <w:sz w:val="22"/>
          <w:szCs w:val="22"/>
        </w:rPr>
      </w:pPr>
      <w:r w:rsidRPr="001608D7">
        <w:rPr>
          <w:rFonts w:ascii="Calibri" w:hAnsi="Calibri" w:cs="Calibri"/>
          <w:b/>
          <w:bCs/>
          <w:sz w:val="22"/>
          <w:szCs w:val="22"/>
        </w:rPr>
        <w:t>In Attendance</w:t>
      </w:r>
      <w:r w:rsidR="004C27B0" w:rsidRPr="001608D7">
        <w:rPr>
          <w:rFonts w:ascii="Calibri" w:hAnsi="Calibri" w:cs="Calibri"/>
          <w:b/>
          <w:bCs/>
          <w:sz w:val="22"/>
          <w:szCs w:val="22"/>
        </w:rPr>
        <w:t xml:space="preserve">:  </w:t>
      </w:r>
      <w:r w:rsidR="0099019D" w:rsidRPr="001608D7">
        <w:rPr>
          <w:rFonts w:ascii="Calibri" w:hAnsi="Calibri" w:cs="Calibri"/>
          <w:sz w:val="22"/>
          <w:szCs w:val="22"/>
        </w:rPr>
        <w:t>Lesley Burrows – My Admin Support (</w:t>
      </w:r>
      <w:r w:rsidRPr="001608D7">
        <w:rPr>
          <w:rFonts w:ascii="Calibri" w:hAnsi="Calibri" w:cs="Calibri"/>
          <w:sz w:val="22"/>
          <w:szCs w:val="22"/>
        </w:rPr>
        <w:t>minutes)</w:t>
      </w:r>
      <w:r w:rsidR="00976511" w:rsidRPr="001608D7">
        <w:rPr>
          <w:rFonts w:ascii="Calibri" w:hAnsi="Calibri" w:cs="Calibri"/>
          <w:sz w:val="22"/>
          <w:szCs w:val="22"/>
        </w:rPr>
        <w:t xml:space="preserve"> </w:t>
      </w:r>
    </w:p>
    <w:p w14:paraId="522A550C" w14:textId="77777777" w:rsidR="00B31B74" w:rsidRPr="001608D7" w:rsidRDefault="00B31B74" w:rsidP="00DF0759">
      <w:pPr>
        <w:spacing w:before="0" w:after="0" w:line="240" w:lineRule="auto"/>
        <w:contextualSpacing/>
        <w:rPr>
          <w:rFonts w:ascii="Calibri" w:hAnsi="Calibri" w:cs="Calibri"/>
          <w:sz w:val="22"/>
          <w:szCs w:val="22"/>
        </w:rPr>
      </w:pPr>
    </w:p>
    <w:p w14:paraId="5BED5983" w14:textId="01C20F87" w:rsidR="00F91187" w:rsidRPr="001608D7" w:rsidRDefault="00F91187" w:rsidP="00DF0759">
      <w:pPr>
        <w:spacing w:before="0" w:after="0" w:line="240" w:lineRule="auto"/>
        <w:contextualSpacing/>
        <w:rPr>
          <w:rFonts w:ascii="Calibri" w:hAnsi="Calibri" w:cs="Calibri"/>
          <w:b/>
          <w:bCs/>
          <w:sz w:val="22"/>
          <w:szCs w:val="22"/>
        </w:rPr>
      </w:pPr>
      <w:r w:rsidRPr="001608D7">
        <w:rPr>
          <w:rFonts w:ascii="Calibri" w:hAnsi="Calibri" w:cs="Calibri"/>
          <w:b/>
          <w:bCs/>
          <w:sz w:val="22"/>
          <w:szCs w:val="22"/>
        </w:rPr>
        <w:t>Actions in bold and list of actions at end of minutes</w:t>
      </w:r>
    </w:p>
    <w:p w14:paraId="7356CCDC" w14:textId="0D3F8BEB" w:rsidR="009063D3" w:rsidRPr="001608D7" w:rsidRDefault="0008113A" w:rsidP="00DF0759">
      <w:pPr>
        <w:spacing w:before="0" w:after="0" w:line="240" w:lineRule="auto"/>
        <w:contextualSpacing/>
        <w:jc w:val="center"/>
        <w:rPr>
          <w:rFonts w:ascii="Calibri" w:hAnsi="Calibri" w:cs="Calibri"/>
          <w:sz w:val="22"/>
          <w:szCs w:val="22"/>
        </w:rPr>
      </w:pPr>
      <w:r w:rsidRPr="001608D7">
        <w:rPr>
          <w:rFonts w:ascii="Calibri" w:hAnsi="Calibri" w:cs="Calibri"/>
          <w:sz w:val="22"/>
          <w:szCs w:val="22"/>
        </w:rPr>
        <w:t>___________________________________________________________________________</w:t>
      </w:r>
    </w:p>
    <w:p w14:paraId="622F4624" w14:textId="77777777" w:rsidR="009063D3" w:rsidRPr="001608D7" w:rsidRDefault="009063D3" w:rsidP="009614F8">
      <w:pPr>
        <w:spacing w:before="0" w:after="0" w:line="240" w:lineRule="auto"/>
        <w:contextualSpacing/>
        <w:rPr>
          <w:rFonts w:ascii="Calibri" w:hAnsi="Calibri" w:cs="Calibri"/>
          <w:sz w:val="22"/>
          <w:szCs w:val="22"/>
        </w:rPr>
      </w:pPr>
    </w:p>
    <w:p w14:paraId="25D6A3F5" w14:textId="77777777" w:rsidR="00C86B46" w:rsidRDefault="00C86B46" w:rsidP="00C86B46">
      <w:pPr>
        <w:pStyle w:val="ListParagraph"/>
        <w:numPr>
          <w:ilvl w:val="0"/>
          <w:numId w:val="13"/>
        </w:numPr>
        <w:spacing w:after="0" w:line="240" w:lineRule="auto"/>
        <w:rPr>
          <w:rStyle w:val="Strong"/>
          <w:rFonts w:ascii="Calibri" w:hAnsi="Calibri" w:cs="Calibri"/>
        </w:rPr>
      </w:pPr>
      <w:r w:rsidRPr="001608D7">
        <w:rPr>
          <w:rStyle w:val="Strong"/>
          <w:rFonts w:ascii="Calibri" w:hAnsi="Calibri" w:cs="Calibri"/>
        </w:rPr>
        <w:t xml:space="preserve">Welcome and apologies for absence.  (PJ) </w:t>
      </w:r>
    </w:p>
    <w:p w14:paraId="365CB70F" w14:textId="77777777" w:rsidR="00C86B46" w:rsidRPr="001608D7" w:rsidRDefault="00C86B46" w:rsidP="00C86B46">
      <w:pPr>
        <w:pStyle w:val="ListParagraph"/>
        <w:spacing w:after="0" w:line="240" w:lineRule="auto"/>
        <w:rPr>
          <w:rStyle w:val="Strong"/>
          <w:rFonts w:ascii="Calibri" w:hAnsi="Calibri" w:cs="Calibri"/>
        </w:rPr>
      </w:pPr>
      <w:r w:rsidRPr="00264E75">
        <w:rPr>
          <w:rStyle w:val="Strong"/>
          <w:rFonts w:ascii="Calibri" w:hAnsi="Calibri" w:cs="Calibri"/>
          <w:b w:val="0"/>
          <w:bCs w:val="0"/>
        </w:rPr>
        <w:t>PJ welcomed all to the meeting.</w:t>
      </w:r>
      <w:r>
        <w:rPr>
          <w:rStyle w:val="Strong"/>
          <w:rFonts w:ascii="Calibri" w:hAnsi="Calibri" w:cs="Calibri"/>
        </w:rPr>
        <w:t xml:space="preserve"> </w:t>
      </w:r>
    </w:p>
    <w:p w14:paraId="1DE7981D" w14:textId="77777777" w:rsidR="00C86B46" w:rsidRPr="001608D7" w:rsidRDefault="00C86B46" w:rsidP="00C86B46">
      <w:pPr>
        <w:pStyle w:val="ListParagraph"/>
        <w:tabs>
          <w:tab w:val="left" w:pos="6705"/>
        </w:tabs>
        <w:spacing w:after="0" w:line="240" w:lineRule="auto"/>
        <w:rPr>
          <w:rStyle w:val="Strong"/>
          <w:rFonts w:ascii="Calibri" w:hAnsi="Calibri" w:cs="Calibri"/>
        </w:rPr>
      </w:pPr>
      <w:r w:rsidRPr="001608D7">
        <w:rPr>
          <w:rStyle w:val="Strong"/>
          <w:rFonts w:ascii="Calibri" w:hAnsi="Calibri" w:cs="Calibri"/>
        </w:rPr>
        <w:tab/>
      </w:r>
    </w:p>
    <w:p w14:paraId="58C345F5" w14:textId="748BA721" w:rsidR="00C86B46" w:rsidRDefault="00C86B46" w:rsidP="00C86B46">
      <w:pPr>
        <w:pStyle w:val="ListParagraph"/>
        <w:numPr>
          <w:ilvl w:val="0"/>
          <w:numId w:val="13"/>
        </w:numPr>
        <w:spacing w:after="0" w:line="240" w:lineRule="auto"/>
        <w:rPr>
          <w:rStyle w:val="Strong"/>
          <w:rFonts w:ascii="Calibri" w:hAnsi="Calibri" w:cs="Calibri"/>
        </w:rPr>
      </w:pPr>
      <w:r w:rsidRPr="001608D7">
        <w:rPr>
          <w:rStyle w:val="Strong"/>
          <w:rFonts w:ascii="Calibri" w:hAnsi="Calibri" w:cs="Calibri"/>
        </w:rPr>
        <w:t xml:space="preserve">Minutes acceptance from </w:t>
      </w:r>
      <w:r w:rsidR="005B5465">
        <w:rPr>
          <w:rStyle w:val="Strong"/>
          <w:rFonts w:ascii="Calibri" w:hAnsi="Calibri" w:cs="Calibri"/>
        </w:rPr>
        <w:t>18.07.23</w:t>
      </w:r>
    </w:p>
    <w:p w14:paraId="565FB566" w14:textId="4806F8D2" w:rsidR="00C86B46" w:rsidRPr="00264E75" w:rsidRDefault="00C86B46" w:rsidP="00C86B46">
      <w:pPr>
        <w:pStyle w:val="ListParagraph"/>
        <w:spacing w:after="0" w:line="240" w:lineRule="auto"/>
        <w:rPr>
          <w:rStyle w:val="Strong"/>
          <w:rFonts w:ascii="Calibri" w:hAnsi="Calibri" w:cs="Calibri"/>
          <w:b w:val="0"/>
          <w:bCs w:val="0"/>
        </w:rPr>
      </w:pPr>
      <w:r w:rsidRPr="005B5465">
        <w:rPr>
          <w:rStyle w:val="Strong"/>
          <w:rFonts w:ascii="Calibri" w:hAnsi="Calibri" w:cs="Calibri"/>
          <w:b w:val="0"/>
          <w:bCs w:val="0"/>
          <w:highlight w:val="yellow"/>
        </w:rPr>
        <w:t>The minutes were accepted as a true and accurate reflection of the last meeting and duly signed by PJ</w:t>
      </w:r>
      <w:r>
        <w:rPr>
          <w:rStyle w:val="Strong"/>
          <w:rFonts w:ascii="Calibri" w:hAnsi="Calibri" w:cs="Calibri"/>
          <w:b w:val="0"/>
          <w:bCs w:val="0"/>
        </w:rPr>
        <w:t xml:space="preserve">. </w:t>
      </w:r>
      <w:proofErr w:type="gramStart"/>
      <w:r w:rsidR="0028027D">
        <w:rPr>
          <w:rStyle w:val="Strong"/>
          <w:rFonts w:ascii="Calibri" w:hAnsi="Calibri" w:cs="Calibri"/>
          <w:b w:val="0"/>
          <w:bCs w:val="0"/>
        </w:rPr>
        <w:t xml:space="preserve">CT </w:t>
      </w:r>
      <w:r w:rsidR="00E34CF5">
        <w:rPr>
          <w:rStyle w:val="Strong"/>
          <w:rFonts w:ascii="Calibri" w:hAnsi="Calibri" w:cs="Calibri"/>
          <w:b w:val="0"/>
          <w:bCs w:val="0"/>
        </w:rPr>
        <w:t xml:space="preserve"> to</w:t>
      </w:r>
      <w:proofErr w:type="gramEnd"/>
      <w:r w:rsidR="00E34CF5">
        <w:rPr>
          <w:rStyle w:val="Strong"/>
          <w:rFonts w:ascii="Calibri" w:hAnsi="Calibri" w:cs="Calibri"/>
          <w:b w:val="0"/>
          <w:bCs w:val="0"/>
        </w:rPr>
        <w:t xml:space="preserve"> </w:t>
      </w:r>
      <w:r w:rsidR="0028027D">
        <w:rPr>
          <w:rStyle w:val="Strong"/>
          <w:rFonts w:ascii="Calibri" w:hAnsi="Calibri" w:cs="Calibri"/>
          <w:b w:val="0"/>
          <w:bCs w:val="0"/>
        </w:rPr>
        <w:t xml:space="preserve">AUTHORISE PJ HAS ACCEPTED. </w:t>
      </w:r>
    </w:p>
    <w:p w14:paraId="30BEEB63" w14:textId="77777777" w:rsidR="00C86B46" w:rsidRPr="001608D7" w:rsidRDefault="00C86B46" w:rsidP="00C86B46">
      <w:pPr>
        <w:pStyle w:val="ListParagraph"/>
        <w:rPr>
          <w:rStyle w:val="Strong"/>
          <w:rFonts w:ascii="Calibri" w:hAnsi="Calibri" w:cs="Calibri"/>
        </w:rPr>
      </w:pPr>
    </w:p>
    <w:p w14:paraId="27590CEF" w14:textId="77777777" w:rsidR="00C86B46" w:rsidRDefault="00C86B46" w:rsidP="00C86B46">
      <w:pPr>
        <w:pStyle w:val="ListParagraph"/>
        <w:numPr>
          <w:ilvl w:val="0"/>
          <w:numId w:val="13"/>
        </w:numPr>
        <w:spacing w:after="0" w:line="240" w:lineRule="auto"/>
        <w:rPr>
          <w:rStyle w:val="Strong"/>
          <w:rFonts w:ascii="Calibri" w:hAnsi="Calibri" w:cs="Calibri"/>
        </w:rPr>
      </w:pPr>
      <w:r w:rsidRPr="001608D7">
        <w:rPr>
          <w:rStyle w:val="Strong"/>
          <w:rFonts w:ascii="Calibri" w:hAnsi="Calibri" w:cs="Calibri"/>
        </w:rPr>
        <w:t>Action Points from previous Minutes (if not covered in Agenda below)</w:t>
      </w:r>
    </w:p>
    <w:p w14:paraId="1E51E9BE" w14:textId="77777777" w:rsidR="00C86B46" w:rsidRPr="00A71591" w:rsidRDefault="00C86B46" w:rsidP="00C86B46">
      <w:pPr>
        <w:spacing w:after="0" w:line="240" w:lineRule="auto"/>
        <w:rPr>
          <w:rStyle w:val="Strong"/>
          <w:rFonts w:ascii="Calibri" w:hAnsi="Calibri" w:cs="Calibri"/>
        </w:rPr>
      </w:pPr>
    </w:p>
    <w:p w14:paraId="4780EB59" w14:textId="77777777" w:rsidR="00C86B46" w:rsidRDefault="00C86B46" w:rsidP="00C86B46">
      <w:pPr>
        <w:pStyle w:val="ListParagraph"/>
        <w:numPr>
          <w:ilvl w:val="0"/>
          <w:numId w:val="13"/>
        </w:numPr>
        <w:spacing w:after="0" w:line="240" w:lineRule="auto"/>
        <w:rPr>
          <w:rStyle w:val="Strong"/>
          <w:rFonts w:ascii="Calibri" w:hAnsi="Calibri" w:cs="Calibri"/>
        </w:rPr>
      </w:pPr>
      <w:r w:rsidRPr="001608D7">
        <w:rPr>
          <w:rStyle w:val="Strong"/>
          <w:rFonts w:ascii="Calibri" w:hAnsi="Calibri" w:cs="Calibri"/>
        </w:rPr>
        <w:t xml:space="preserve">Health and Safety Issues </w:t>
      </w:r>
    </w:p>
    <w:p w14:paraId="00093EA8" w14:textId="77777777" w:rsidR="00C86B46" w:rsidRPr="005331C6" w:rsidRDefault="00C86B46" w:rsidP="00C86B46">
      <w:pPr>
        <w:pStyle w:val="ListParagraph"/>
        <w:rPr>
          <w:rStyle w:val="Strong"/>
          <w:rFonts w:ascii="Calibri" w:hAnsi="Calibri" w:cs="Calibri"/>
          <w:b w:val="0"/>
          <w:bCs w:val="0"/>
        </w:rPr>
      </w:pPr>
    </w:p>
    <w:p w14:paraId="7DB5690D" w14:textId="77777777" w:rsidR="00C86B46" w:rsidRPr="001608D7" w:rsidRDefault="00C86B46" w:rsidP="00C86B46">
      <w:pPr>
        <w:pStyle w:val="ListParagraph"/>
        <w:numPr>
          <w:ilvl w:val="0"/>
          <w:numId w:val="13"/>
        </w:numPr>
        <w:spacing w:after="0" w:line="240" w:lineRule="auto"/>
        <w:rPr>
          <w:rStyle w:val="Strong"/>
          <w:rFonts w:ascii="Calibri" w:hAnsi="Calibri" w:cs="Calibri"/>
        </w:rPr>
      </w:pPr>
      <w:r w:rsidRPr="001608D7">
        <w:rPr>
          <w:rStyle w:val="Strong"/>
          <w:rFonts w:ascii="Calibri" w:hAnsi="Calibri" w:cs="Calibri"/>
        </w:rPr>
        <w:t>Treasurer role &amp; Financial Report (CT)</w:t>
      </w:r>
    </w:p>
    <w:p w14:paraId="20482104" w14:textId="6F7117E7" w:rsidR="00C86B46" w:rsidRDefault="00C86B46" w:rsidP="007E2BE8">
      <w:pPr>
        <w:pStyle w:val="ListParagraph"/>
        <w:numPr>
          <w:ilvl w:val="1"/>
          <w:numId w:val="14"/>
        </w:numPr>
        <w:spacing w:after="0" w:line="240" w:lineRule="auto"/>
        <w:ind w:left="1134" w:hanging="425"/>
        <w:rPr>
          <w:rStyle w:val="Strong"/>
          <w:rFonts w:ascii="Calibri" w:hAnsi="Calibri" w:cs="Calibri"/>
          <w:b w:val="0"/>
          <w:bCs w:val="0"/>
        </w:rPr>
      </w:pPr>
      <w:r w:rsidRPr="005B5465">
        <w:rPr>
          <w:rStyle w:val="Strong"/>
          <w:rFonts w:ascii="Calibri" w:hAnsi="Calibri" w:cs="Calibri"/>
          <w:b w:val="0"/>
          <w:bCs w:val="0"/>
        </w:rPr>
        <w:t xml:space="preserve">Overview of operating cash flow / </w:t>
      </w:r>
      <w:proofErr w:type="gramStart"/>
      <w:r w:rsidRPr="005B5465">
        <w:rPr>
          <w:rStyle w:val="Strong"/>
          <w:rFonts w:ascii="Calibri" w:hAnsi="Calibri" w:cs="Calibri"/>
          <w:b w:val="0"/>
          <w:bCs w:val="0"/>
        </w:rPr>
        <w:t>balances :</w:t>
      </w:r>
      <w:proofErr w:type="gramEnd"/>
      <w:r w:rsidR="00721595">
        <w:rPr>
          <w:rStyle w:val="Strong"/>
          <w:rFonts w:ascii="Calibri" w:hAnsi="Calibri" w:cs="Calibri"/>
          <w:b w:val="0"/>
          <w:bCs w:val="0"/>
        </w:rPr>
        <w:t xml:space="preserve"> CT confirmed</w:t>
      </w:r>
      <w:r w:rsidRPr="005B5465">
        <w:rPr>
          <w:rStyle w:val="Strong"/>
          <w:rFonts w:ascii="Calibri" w:hAnsi="Calibri" w:cs="Calibri"/>
          <w:b w:val="0"/>
          <w:bCs w:val="0"/>
        </w:rPr>
        <w:t xml:space="preserve"> bank balance </w:t>
      </w:r>
      <w:r w:rsidR="00D177C0">
        <w:rPr>
          <w:rStyle w:val="Strong"/>
          <w:rFonts w:ascii="Calibri" w:hAnsi="Calibri" w:cs="Calibri"/>
          <w:b w:val="0"/>
          <w:bCs w:val="0"/>
        </w:rPr>
        <w:t xml:space="preserve">approx. </w:t>
      </w:r>
      <w:r w:rsidRPr="005B5465">
        <w:rPr>
          <w:rStyle w:val="Strong"/>
          <w:rFonts w:ascii="Calibri" w:hAnsi="Calibri" w:cs="Calibri"/>
          <w:b w:val="0"/>
          <w:bCs w:val="0"/>
        </w:rPr>
        <w:t>£</w:t>
      </w:r>
      <w:r w:rsidR="00D177C0">
        <w:rPr>
          <w:rStyle w:val="Strong"/>
          <w:rFonts w:ascii="Calibri" w:hAnsi="Calibri" w:cs="Calibri"/>
          <w:b w:val="0"/>
          <w:bCs w:val="0"/>
        </w:rPr>
        <w:t>2</w:t>
      </w:r>
      <w:r w:rsidR="00721595">
        <w:rPr>
          <w:rStyle w:val="Strong"/>
          <w:rFonts w:ascii="Calibri" w:hAnsi="Calibri" w:cs="Calibri"/>
          <w:b w:val="0"/>
          <w:bCs w:val="0"/>
        </w:rPr>
        <w:t>0,</w:t>
      </w:r>
      <w:r w:rsidR="00D177C0">
        <w:rPr>
          <w:rStyle w:val="Strong"/>
          <w:rFonts w:ascii="Calibri" w:hAnsi="Calibri" w:cs="Calibri"/>
          <w:b w:val="0"/>
          <w:bCs w:val="0"/>
        </w:rPr>
        <w:t>5</w:t>
      </w:r>
      <w:r w:rsidR="00721595">
        <w:rPr>
          <w:rStyle w:val="Strong"/>
          <w:rFonts w:ascii="Calibri" w:hAnsi="Calibri" w:cs="Calibri"/>
          <w:b w:val="0"/>
          <w:bCs w:val="0"/>
        </w:rPr>
        <w:t>00</w:t>
      </w:r>
      <w:r w:rsidR="00D177C0">
        <w:rPr>
          <w:rStyle w:val="Strong"/>
          <w:rFonts w:ascii="Calibri" w:hAnsi="Calibri" w:cs="Calibri"/>
          <w:b w:val="0"/>
          <w:bCs w:val="0"/>
        </w:rPr>
        <w:t xml:space="preserve"> 25.07.23</w:t>
      </w:r>
      <w:r w:rsidR="00721595">
        <w:rPr>
          <w:rStyle w:val="Strong"/>
          <w:rFonts w:ascii="Calibri" w:hAnsi="Calibri" w:cs="Calibri"/>
          <w:b w:val="0"/>
          <w:bCs w:val="0"/>
        </w:rPr>
        <w:t xml:space="preserve"> after the members pay out. </w:t>
      </w:r>
    </w:p>
    <w:p w14:paraId="483F7BDD" w14:textId="3D5FE762" w:rsidR="00A61948" w:rsidRDefault="00721595" w:rsidP="007E2BE8">
      <w:pPr>
        <w:pStyle w:val="ListParagraph"/>
        <w:spacing w:after="0" w:line="240" w:lineRule="auto"/>
        <w:ind w:left="1134"/>
        <w:rPr>
          <w:rStyle w:val="Strong"/>
          <w:rFonts w:ascii="Calibri" w:hAnsi="Calibri" w:cs="Calibri"/>
        </w:rPr>
      </w:pPr>
      <w:r>
        <w:rPr>
          <w:rStyle w:val="Strong"/>
          <w:rFonts w:ascii="Calibri" w:hAnsi="Calibri" w:cs="Calibri"/>
          <w:b w:val="0"/>
          <w:bCs w:val="0"/>
        </w:rPr>
        <w:t xml:space="preserve">CT commented the </w:t>
      </w:r>
      <w:r w:rsidR="00A61948">
        <w:rPr>
          <w:rStyle w:val="Strong"/>
          <w:rFonts w:ascii="Calibri" w:hAnsi="Calibri" w:cs="Calibri"/>
          <w:b w:val="0"/>
          <w:bCs w:val="0"/>
        </w:rPr>
        <w:t xml:space="preserve">FCA return/accession paper to be sent by email to FCA with new Directors names SF and NB, SB, GF, DR to be removed </w:t>
      </w:r>
      <w:r w:rsidR="00A61948" w:rsidRPr="00A61948">
        <w:rPr>
          <w:rStyle w:val="Strong"/>
          <w:rFonts w:ascii="Calibri" w:hAnsi="Calibri" w:cs="Calibri"/>
        </w:rPr>
        <w:t>(CT)</w:t>
      </w:r>
    </w:p>
    <w:p w14:paraId="57938FD1" w14:textId="2A7C69A2" w:rsidR="00A61948" w:rsidRDefault="00A61948" w:rsidP="007E2BE8">
      <w:pPr>
        <w:pStyle w:val="ListParagraph"/>
        <w:spacing w:after="0" w:line="240" w:lineRule="auto"/>
        <w:ind w:left="1134"/>
        <w:rPr>
          <w:rStyle w:val="Strong"/>
          <w:rFonts w:ascii="Calibri" w:hAnsi="Calibri" w:cs="Calibri"/>
          <w:b w:val="0"/>
          <w:bCs w:val="0"/>
        </w:rPr>
      </w:pPr>
      <w:r>
        <w:rPr>
          <w:rStyle w:val="Strong"/>
          <w:rFonts w:ascii="Calibri" w:hAnsi="Calibri" w:cs="Calibri"/>
          <w:b w:val="0"/>
          <w:bCs w:val="0"/>
        </w:rPr>
        <w:t xml:space="preserve">SF roles and responsibilities </w:t>
      </w:r>
      <w:r w:rsidRPr="007E2BE8">
        <w:rPr>
          <w:rStyle w:val="Strong"/>
          <w:rFonts w:ascii="Calibri" w:hAnsi="Calibri" w:cs="Calibri"/>
        </w:rPr>
        <w:t>(CT)</w:t>
      </w:r>
      <w:r>
        <w:rPr>
          <w:rStyle w:val="Strong"/>
          <w:rFonts w:ascii="Calibri" w:hAnsi="Calibri" w:cs="Calibri"/>
          <w:b w:val="0"/>
          <w:bCs w:val="0"/>
        </w:rPr>
        <w:t xml:space="preserve"> to contac</w:t>
      </w:r>
      <w:r w:rsidR="00721595">
        <w:rPr>
          <w:rStyle w:val="Strong"/>
          <w:rFonts w:ascii="Calibri" w:hAnsi="Calibri" w:cs="Calibri"/>
          <w:b w:val="0"/>
          <w:bCs w:val="0"/>
        </w:rPr>
        <w:t>t</w:t>
      </w:r>
      <w:r w:rsidR="007E2BE8">
        <w:rPr>
          <w:rStyle w:val="Strong"/>
          <w:rFonts w:ascii="Calibri" w:hAnsi="Calibri" w:cs="Calibri"/>
          <w:b w:val="0"/>
          <w:bCs w:val="0"/>
        </w:rPr>
        <w:t xml:space="preserve"> </w:t>
      </w:r>
      <w:proofErr w:type="gramStart"/>
      <w:r w:rsidR="007E2BE8">
        <w:rPr>
          <w:rStyle w:val="Strong"/>
          <w:rFonts w:ascii="Calibri" w:hAnsi="Calibri" w:cs="Calibri"/>
          <w:b w:val="0"/>
          <w:bCs w:val="0"/>
        </w:rPr>
        <w:t>SF</w:t>
      </w:r>
      <w:proofErr w:type="gramEnd"/>
    </w:p>
    <w:p w14:paraId="5C545F2F" w14:textId="5CA0B4A2" w:rsidR="00C1716C" w:rsidRDefault="00C1716C" w:rsidP="007E2BE8">
      <w:pPr>
        <w:pStyle w:val="ListParagraph"/>
        <w:spacing w:after="0" w:line="240" w:lineRule="auto"/>
        <w:ind w:left="1134"/>
        <w:rPr>
          <w:rStyle w:val="Strong"/>
          <w:rFonts w:ascii="Calibri" w:hAnsi="Calibri" w:cs="Calibri"/>
          <w:b w:val="0"/>
          <w:bCs w:val="0"/>
        </w:rPr>
      </w:pPr>
      <w:r>
        <w:rPr>
          <w:rStyle w:val="Strong"/>
          <w:rFonts w:ascii="Calibri" w:hAnsi="Calibri" w:cs="Calibri"/>
          <w:b w:val="0"/>
          <w:bCs w:val="0"/>
        </w:rPr>
        <w:t xml:space="preserve">The payments to Howes Percival for the deceased member probate settlement and repayment capital has been paid out, HP has acknowledged payment has been received. </w:t>
      </w:r>
    </w:p>
    <w:p w14:paraId="28C825B2" w14:textId="59157771" w:rsidR="00C1716C" w:rsidRDefault="00C1716C" w:rsidP="007E2BE8">
      <w:pPr>
        <w:pStyle w:val="ListParagraph"/>
        <w:spacing w:after="0" w:line="240" w:lineRule="auto"/>
        <w:ind w:left="1134"/>
        <w:rPr>
          <w:rStyle w:val="Strong"/>
          <w:rFonts w:ascii="Calibri" w:hAnsi="Calibri" w:cs="Calibri"/>
          <w:b w:val="0"/>
          <w:bCs w:val="0"/>
        </w:rPr>
      </w:pPr>
      <w:r>
        <w:rPr>
          <w:rStyle w:val="Strong"/>
          <w:rFonts w:ascii="Calibri" w:hAnsi="Calibri" w:cs="Calibri"/>
          <w:b w:val="0"/>
          <w:bCs w:val="0"/>
        </w:rPr>
        <w:t xml:space="preserve">14% capital for P1 has been repaid. </w:t>
      </w:r>
    </w:p>
    <w:p w14:paraId="7A953B0F" w14:textId="1A0CC010" w:rsidR="00C1716C" w:rsidRDefault="00C1716C" w:rsidP="007E2BE8">
      <w:pPr>
        <w:pStyle w:val="ListParagraph"/>
        <w:spacing w:after="0" w:line="240" w:lineRule="auto"/>
        <w:ind w:left="1134"/>
        <w:rPr>
          <w:rStyle w:val="Strong"/>
          <w:rFonts w:ascii="Calibri" w:hAnsi="Calibri" w:cs="Calibri"/>
          <w:b w:val="0"/>
          <w:bCs w:val="0"/>
        </w:rPr>
      </w:pPr>
      <w:r>
        <w:rPr>
          <w:rStyle w:val="Strong"/>
          <w:rFonts w:ascii="Calibri" w:hAnsi="Calibri" w:cs="Calibri"/>
          <w:b w:val="0"/>
          <w:bCs w:val="0"/>
        </w:rPr>
        <w:t xml:space="preserve">4% capital for P2 has been repaid. </w:t>
      </w:r>
    </w:p>
    <w:p w14:paraId="08222320" w14:textId="77777777" w:rsidR="00147CEE" w:rsidRDefault="00147CEE" w:rsidP="00147CEE">
      <w:pPr>
        <w:pStyle w:val="ListParagraph"/>
        <w:spacing w:after="0" w:line="240" w:lineRule="auto"/>
        <w:ind w:left="1134"/>
        <w:rPr>
          <w:rStyle w:val="Strong"/>
          <w:rFonts w:ascii="Calibri" w:hAnsi="Calibri" w:cs="Calibri"/>
          <w:b w:val="0"/>
          <w:bCs w:val="0"/>
        </w:rPr>
      </w:pPr>
    </w:p>
    <w:p w14:paraId="5E7521A5" w14:textId="25523165" w:rsidR="00914E26" w:rsidRPr="00A61948" w:rsidRDefault="00914E26" w:rsidP="007E2BE8">
      <w:pPr>
        <w:pStyle w:val="ListParagraph"/>
        <w:spacing w:after="0" w:line="240" w:lineRule="auto"/>
        <w:ind w:left="1134"/>
        <w:rPr>
          <w:rStyle w:val="Strong"/>
          <w:rFonts w:ascii="Calibri" w:hAnsi="Calibri" w:cs="Calibri"/>
          <w:b w:val="0"/>
          <w:bCs w:val="0"/>
        </w:rPr>
      </w:pPr>
      <w:r>
        <w:rPr>
          <w:rStyle w:val="Strong"/>
          <w:rFonts w:ascii="Calibri" w:hAnsi="Calibri" w:cs="Calibri"/>
          <w:b w:val="0"/>
          <w:bCs w:val="0"/>
        </w:rPr>
        <w:t xml:space="preserve">PJ confirmed we are a going concern and reasonably healthy in surplus. </w:t>
      </w:r>
    </w:p>
    <w:p w14:paraId="79E92510" w14:textId="77777777" w:rsidR="005B5465" w:rsidRPr="00A61948" w:rsidRDefault="005B5465" w:rsidP="00A61948">
      <w:pPr>
        <w:spacing w:after="0" w:line="240" w:lineRule="auto"/>
        <w:rPr>
          <w:rStyle w:val="Strong"/>
          <w:rFonts w:ascii="Calibri" w:hAnsi="Calibri" w:cs="Calibri"/>
          <w:b w:val="0"/>
          <w:bCs w:val="0"/>
        </w:rPr>
      </w:pPr>
    </w:p>
    <w:p w14:paraId="0A275B3E" w14:textId="003FC6AF" w:rsidR="00C86B46" w:rsidRDefault="00C86B46" w:rsidP="007E2BE8">
      <w:pPr>
        <w:pStyle w:val="ListParagraph"/>
        <w:numPr>
          <w:ilvl w:val="1"/>
          <w:numId w:val="14"/>
        </w:numPr>
        <w:spacing w:after="0" w:line="240" w:lineRule="auto"/>
        <w:ind w:left="1134" w:hanging="425"/>
        <w:rPr>
          <w:rStyle w:val="Strong"/>
          <w:rFonts w:ascii="Calibri" w:hAnsi="Calibri" w:cs="Calibri"/>
          <w:b w:val="0"/>
          <w:bCs w:val="0"/>
        </w:rPr>
      </w:pPr>
      <w:r w:rsidRPr="001608D7">
        <w:rPr>
          <w:rStyle w:val="Strong"/>
          <w:rFonts w:ascii="Calibri" w:hAnsi="Calibri" w:cs="Calibri"/>
          <w:b w:val="0"/>
          <w:bCs w:val="0"/>
        </w:rPr>
        <w:t xml:space="preserve">Shareholder interest payments &amp; HMRC Reporting </w:t>
      </w:r>
      <w:r>
        <w:rPr>
          <w:rStyle w:val="Strong"/>
          <w:rFonts w:ascii="Calibri" w:hAnsi="Calibri" w:cs="Calibri"/>
          <w:b w:val="0"/>
          <w:bCs w:val="0"/>
        </w:rPr>
        <w:t xml:space="preserve">– </w:t>
      </w:r>
    </w:p>
    <w:p w14:paraId="3C735E4D" w14:textId="77777777" w:rsidR="007E2BE8" w:rsidRDefault="007E2BE8" w:rsidP="00D177C0">
      <w:pPr>
        <w:pStyle w:val="ListParagraph"/>
        <w:spacing w:after="0" w:line="240" w:lineRule="auto"/>
        <w:ind w:left="1440"/>
        <w:rPr>
          <w:rStyle w:val="Strong"/>
          <w:rFonts w:ascii="Calibri" w:hAnsi="Calibri" w:cs="Calibri"/>
          <w:b w:val="0"/>
          <w:bCs w:val="0"/>
        </w:rPr>
      </w:pPr>
    </w:p>
    <w:p w14:paraId="205DDB7D" w14:textId="29B5E265" w:rsidR="00C86B46" w:rsidRDefault="00C86B46" w:rsidP="00C86B46">
      <w:pPr>
        <w:pStyle w:val="ListParagraph"/>
        <w:numPr>
          <w:ilvl w:val="1"/>
          <w:numId w:val="14"/>
        </w:numPr>
        <w:spacing w:after="0" w:line="240" w:lineRule="auto"/>
        <w:rPr>
          <w:rStyle w:val="Strong"/>
          <w:rFonts w:ascii="Calibri" w:hAnsi="Calibri" w:cs="Calibri"/>
          <w:b w:val="0"/>
          <w:bCs w:val="0"/>
        </w:rPr>
      </w:pPr>
      <w:r w:rsidRPr="001608D7">
        <w:rPr>
          <w:rStyle w:val="Strong"/>
          <w:rFonts w:ascii="Calibri" w:hAnsi="Calibri" w:cs="Calibri"/>
          <w:b w:val="0"/>
          <w:bCs w:val="0"/>
        </w:rPr>
        <w:t>Depreciation of assets in accounts</w:t>
      </w:r>
      <w:r>
        <w:rPr>
          <w:rStyle w:val="Strong"/>
          <w:rFonts w:ascii="Calibri" w:hAnsi="Calibri" w:cs="Calibri"/>
          <w:b w:val="0"/>
          <w:bCs w:val="0"/>
        </w:rPr>
        <w:t xml:space="preserve"> </w:t>
      </w:r>
    </w:p>
    <w:p w14:paraId="4BB9FC16" w14:textId="77777777" w:rsidR="00C86B46" w:rsidRPr="005F31AE" w:rsidRDefault="00C86B46" w:rsidP="00C86B46">
      <w:pPr>
        <w:spacing w:after="0" w:line="240" w:lineRule="auto"/>
        <w:rPr>
          <w:rStyle w:val="Strong"/>
          <w:rFonts w:ascii="Calibri" w:hAnsi="Calibri" w:cs="Calibri"/>
          <w:b w:val="0"/>
          <w:bCs w:val="0"/>
        </w:rPr>
      </w:pPr>
    </w:p>
    <w:p w14:paraId="3908C23E" w14:textId="4B35B6B7" w:rsidR="005B5465" w:rsidRPr="001929E4" w:rsidRDefault="00C86B46" w:rsidP="005B5465">
      <w:pPr>
        <w:pStyle w:val="ListParagraph"/>
        <w:numPr>
          <w:ilvl w:val="1"/>
          <w:numId w:val="14"/>
        </w:numPr>
        <w:spacing w:after="0" w:line="240" w:lineRule="auto"/>
        <w:rPr>
          <w:rFonts w:ascii="Calibri" w:hAnsi="Calibri" w:cs="Calibri"/>
          <w:color w:val="222222"/>
          <w:lang w:eastAsia="en-GB"/>
        </w:rPr>
      </w:pPr>
      <w:r w:rsidRPr="001929E4">
        <w:rPr>
          <w:rStyle w:val="Strong"/>
          <w:rFonts w:ascii="Calibri" w:hAnsi="Calibri" w:cs="Calibri"/>
          <w:b w:val="0"/>
          <w:bCs w:val="0"/>
        </w:rPr>
        <w:lastRenderedPageBreak/>
        <w:t xml:space="preserve">Share </w:t>
      </w:r>
      <w:proofErr w:type="gramStart"/>
      <w:r w:rsidRPr="001929E4">
        <w:rPr>
          <w:rStyle w:val="Strong"/>
          <w:rFonts w:ascii="Calibri" w:hAnsi="Calibri" w:cs="Calibri"/>
          <w:b w:val="0"/>
          <w:bCs w:val="0"/>
        </w:rPr>
        <w:t xml:space="preserve">Energy </w:t>
      </w:r>
      <w:r>
        <w:rPr>
          <w:rStyle w:val="Strong"/>
          <w:rFonts w:ascii="Calibri" w:hAnsi="Calibri" w:cs="Calibri"/>
          <w:b w:val="0"/>
          <w:bCs w:val="0"/>
        </w:rPr>
        <w:t xml:space="preserve"> -</w:t>
      </w:r>
      <w:proofErr w:type="gramEnd"/>
      <w:r>
        <w:rPr>
          <w:rStyle w:val="Strong"/>
          <w:rFonts w:ascii="Calibri" w:hAnsi="Calibri" w:cs="Calibri"/>
          <w:b w:val="0"/>
          <w:bCs w:val="0"/>
        </w:rPr>
        <w:t xml:space="preserve"> </w:t>
      </w:r>
      <w:r w:rsidR="005B5465">
        <w:rPr>
          <w:rStyle w:val="Strong"/>
          <w:rFonts w:ascii="Calibri" w:hAnsi="Calibri" w:cs="Calibri"/>
          <w:b w:val="0"/>
          <w:bCs w:val="0"/>
        </w:rPr>
        <w:t xml:space="preserve">on board process </w:t>
      </w:r>
      <w:r w:rsidR="00A61948">
        <w:rPr>
          <w:rStyle w:val="Strong"/>
          <w:rFonts w:ascii="Calibri" w:hAnsi="Calibri" w:cs="Calibri"/>
          <w:b w:val="0"/>
          <w:bCs w:val="0"/>
        </w:rPr>
        <w:t>– awaiting Directors spreadsheet to be filled in and sent back to CT as noted in minutes 18.07.23.</w:t>
      </w:r>
    </w:p>
    <w:p w14:paraId="67CD0FCD" w14:textId="77777777" w:rsidR="005B5465" w:rsidRDefault="005B5465" w:rsidP="00421FF6">
      <w:pPr>
        <w:pStyle w:val="ListParagraph"/>
        <w:spacing w:after="0" w:line="240" w:lineRule="auto"/>
        <w:rPr>
          <w:rStyle w:val="Strong"/>
          <w:rFonts w:ascii="Calibri" w:hAnsi="Calibri" w:cs="Calibri"/>
        </w:rPr>
      </w:pPr>
    </w:p>
    <w:p w14:paraId="39BDCC7F" w14:textId="37703C7B" w:rsidR="00C86B46" w:rsidRPr="001608D7" w:rsidRDefault="00C86B46" w:rsidP="00C86B46">
      <w:pPr>
        <w:pStyle w:val="ListParagraph"/>
        <w:numPr>
          <w:ilvl w:val="0"/>
          <w:numId w:val="13"/>
        </w:numPr>
        <w:spacing w:after="0" w:line="240" w:lineRule="auto"/>
        <w:rPr>
          <w:rStyle w:val="Strong"/>
          <w:rFonts w:ascii="Calibri" w:hAnsi="Calibri" w:cs="Calibri"/>
        </w:rPr>
      </w:pPr>
      <w:r w:rsidRPr="001608D7">
        <w:rPr>
          <w:rStyle w:val="Strong"/>
          <w:rFonts w:ascii="Calibri" w:hAnsi="Calibri" w:cs="Calibri"/>
        </w:rPr>
        <w:t xml:space="preserve">Governance </w:t>
      </w:r>
    </w:p>
    <w:p w14:paraId="415AECAB" w14:textId="77777777" w:rsidR="00C86B46" w:rsidRPr="00C02103" w:rsidRDefault="00C86B46" w:rsidP="00C86B46">
      <w:pPr>
        <w:pStyle w:val="ListParagraph"/>
        <w:numPr>
          <w:ilvl w:val="0"/>
          <w:numId w:val="15"/>
        </w:numPr>
        <w:spacing w:after="0" w:line="240" w:lineRule="auto"/>
        <w:rPr>
          <w:rStyle w:val="Strong"/>
          <w:rFonts w:ascii="Calibri" w:hAnsi="Calibri" w:cs="Calibri"/>
          <w:b w:val="0"/>
          <w:bCs w:val="0"/>
        </w:rPr>
      </w:pPr>
      <w:r w:rsidRPr="00C02103">
        <w:rPr>
          <w:rStyle w:val="Strong"/>
          <w:rFonts w:ascii="Calibri" w:hAnsi="Calibri" w:cs="Calibri"/>
          <w:b w:val="0"/>
          <w:bCs w:val="0"/>
        </w:rPr>
        <w:t>Annual accounts – (MB/CT)</w:t>
      </w:r>
    </w:p>
    <w:p w14:paraId="2ECE19B6" w14:textId="77777777" w:rsidR="00C86B46" w:rsidRPr="001608D7" w:rsidRDefault="00C86B46" w:rsidP="00C86B46">
      <w:pPr>
        <w:pStyle w:val="ListParagraph"/>
        <w:spacing w:after="0" w:line="240" w:lineRule="auto"/>
        <w:ind w:left="1440"/>
        <w:rPr>
          <w:rStyle w:val="Strong"/>
          <w:rFonts w:ascii="Calibri" w:hAnsi="Calibri" w:cs="Calibri"/>
        </w:rPr>
      </w:pPr>
    </w:p>
    <w:p w14:paraId="33BD145D" w14:textId="77777777" w:rsidR="00C86B46" w:rsidRPr="001608D7" w:rsidRDefault="00C86B46" w:rsidP="00C86B46">
      <w:pPr>
        <w:pStyle w:val="ListParagraph"/>
        <w:numPr>
          <w:ilvl w:val="0"/>
          <w:numId w:val="13"/>
        </w:numPr>
        <w:spacing w:after="0" w:line="240" w:lineRule="auto"/>
        <w:rPr>
          <w:rStyle w:val="Strong"/>
          <w:rFonts w:ascii="Calibri" w:hAnsi="Calibri" w:cs="Calibri"/>
        </w:rPr>
      </w:pPr>
      <w:r w:rsidRPr="001608D7">
        <w:rPr>
          <w:rStyle w:val="Strong"/>
          <w:rFonts w:ascii="Calibri" w:hAnsi="Calibri" w:cs="Calibri"/>
        </w:rPr>
        <w:t>Operational Matters (JT)</w:t>
      </w:r>
    </w:p>
    <w:p w14:paraId="77C304EE" w14:textId="40E41280" w:rsidR="00C86B46" w:rsidRDefault="00C86B46" w:rsidP="00C86B46">
      <w:pPr>
        <w:pStyle w:val="ListParagraph"/>
        <w:numPr>
          <w:ilvl w:val="0"/>
          <w:numId w:val="17"/>
        </w:numPr>
        <w:spacing w:after="0" w:line="240" w:lineRule="auto"/>
        <w:rPr>
          <w:rStyle w:val="Strong"/>
          <w:rFonts w:ascii="Calibri" w:hAnsi="Calibri" w:cs="Calibri"/>
          <w:b w:val="0"/>
          <w:bCs w:val="0"/>
        </w:rPr>
      </w:pPr>
      <w:r w:rsidRPr="001608D7">
        <w:rPr>
          <w:rStyle w:val="Strong"/>
          <w:rFonts w:ascii="Calibri" w:hAnsi="Calibri" w:cs="Calibri"/>
          <w:b w:val="0"/>
          <w:bCs w:val="0"/>
        </w:rPr>
        <w:t>Technical update / analytical report on performance (JT)</w:t>
      </w:r>
      <w:r>
        <w:rPr>
          <w:rStyle w:val="Strong"/>
          <w:rFonts w:ascii="Calibri" w:hAnsi="Calibri" w:cs="Calibri"/>
          <w:b w:val="0"/>
          <w:bCs w:val="0"/>
        </w:rPr>
        <w:t xml:space="preserve"> </w:t>
      </w:r>
    </w:p>
    <w:p w14:paraId="0FA113CD" w14:textId="77777777" w:rsidR="00C86B46" w:rsidRPr="001608D7" w:rsidRDefault="00C86B46" w:rsidP="00C86B46">
      <w:pPr>
        <w:pStyle w:val="ListParagraph"/>
        <w:spacing w:after="0" w:line="240" w:lineRule="auto"/>
        <w:ind w:left="1440"/>
        <w:rPr>
          <w:rStyle w:val="Strong"/>
          <w:rFonts w:ascii="Calibri" w:hAnsi="Calibri" w:cs="Calibri"/>
          <w:b w:val="0"/>
          <w:bCs w:val="0"/>
        </w:rPr>
      </w:pPr>
    </w:p>
    <w:p w14:paraId="31816455" w14:textId="77777777" w:rsidR="00C86B46" w:rsidRDefault="00C86B46" w:rsidP="00C86B46">
      <w:pPr>
        <w:pStyle w:val="ListParagraph"/>
        <w:numPr>
          <w:ilvl w:val="0"/>
          <w:numId w:val="17"/>
        </w:numPr>
        <w:spacing w:after="0" w:line="240" w:lineRule="auto"/>
        <w:rPr>
          <w:rStyle w:val="Strong"/>
          <w:rFonts w:ascii="Calibri" w:hAnsi="Calibri" w:cs="Calibri"/>
          <w:b w:val="0"/>
          <w:bCs w:val="0"/>
        </w:rPr>
      </w:pPr>
      <w:r w:rsidRPr="001608D7">
        <w:rPr>
          <w:rStyle w:val="Strong"/>
          <w:rFonts w:ascii="Calibri" w:hAnsi="Calibri" w:cs="Calibri"/>
          <w:b w:val="0"/>
          <w:bCs w:val="0"/>
        </w:rPr>
        <w:t>Output (CT)</w:t>
      </w:r>
    </w:p>
    <w:p w14:paraId="4BF2E7F2" w14:textId="77777777" w:rsidR="00C86B46" w:rsidRDefault="00C86B46" w:rsidP="00C86B46">
      <w:pPr>
        <w:pStyle w:val="ListParagraph"/>
        <w:spacing w:after="0" w:line="240" w:lineRule="auto"/>
        <w:ind w:left="1440"/>
        <w:rPr>
          <w:rStyle w:val="Strong"/>
          <w:rFonts w:ascii="Calibri" w:hAnsi="Calibri" w:cs="Calibri"/>
          <w:b w:val="0"/>
          <w:bCs w:val="0"/>
        </w:rPr>
      </w:pPr>
    </w:p>
    <w:p w14:paraId="40B90B4D" w14:textId="4A37387C" w:rsidR="00C86B46" w:rsidRDefault="00C86B46" w:rsidP="00C86B46">
      <w:pPr>
        <w:pStyle w:val="ListParagraph"/>
        <w:numPr>
          <w:ilvl w:val="0"/>
          <w:numId w:val="17"/>
        </w:numPr>
        <w:spacing w:after="0" w:line="240" w:lineRule="auto"/>
        <w:rPr>
          <w:rStyle w:val="Strong"/>
          <w:rFonts w:ascii="Calibri" w:hAnsi="Calibri" w:cs="Calibri"/>
          <w:b w:val="0"/>
          <w:bCs w:val="0"/>
        </w:rPr>
      </w:pPr>
      <w:r>
        <w:rPr>
          <w:rStyle w:val="Strong"/>
          <w:rFonts w:ascii="Calibri" w:hAnsi="Calibri" w:cs="Calibri"/>
          <w:b w:val="0"/>
          <w:bCs w:val="0"/>
        </w:rPr>
        <w:t xml:space="preserve">New Tariffs </w:t>
      </w:r>
      <w:r w:rsidR="005B5465">
        <w:rPr>
          <w:rStyle w:val="Strong"/>
          <w:rFonts w:ascii="Calibri" w:hAnsi="Calibri" w:cs="Calibri"/>
          <w:b w:val="0"/>
          <w:bCs w:val="0"/>
        </w:rPr>
        <w:t>(PJ)</w:t>
      </w:r>
    </w:p>
    <w:p w14:paraId="531F192B" w14:textId="77777777" w:rsidR="00D177C0" w:rsidRDefault="00D177C0" w:rsidP="000E6482">
      <w:pPr>
        <w:pStyle w:val="ListParagraph"/>
        <w:ind w:left="1080"/>
        <w:rPr>
          <w:rStyle w:val="Strong"/>
          <w:rFonts w:ascii="Calibri" w:hAnsi="Calibri" w:cs="Calibri"/>
          <w:b w:val="0"/>
          <w:bCs w:val="0"/>
        </w:rPr>
      </w:pPr>
    </w:p>
    <w:p w14:paraId="2B0E876B" w14:textId="3031CE76" w:rsidR="00DD6A43" w:rsidRDefault="00DD6A43" w:rsidP="005F732A">
      <w:pPr>
        <w:pStyle w:val="ListParagraph"/>
        <w:ind w:left="1440"/>
        <w:rPr>
          <w:rFonts w:ascii="Calibri" w:eastAsia="Times New Roman" w:hAnsi="Calibri" w:cs="Calibri"/>
          <w:lang w:eastAsia="en-GB"/>
        </w:rPr>
      </w:pPr>
      <w:r>
        <w:rPr>
          <w:rStyle w:val="Strong"/>
          <w:rFonts w:ascii="Calibri" w:hAnsi="Calibri" w:cs="Calibri"/>
          <w:b w:val="0"/>
          <w:bCs w:val="0"/>
        </w:rPr>
        <w:t xml:space="preserve">PJ commented on CT’s spreadsheet and </w:t>
      </w:r>
      <w:proofErr w:type="gramStart"/>
      <w:r>
        <w:rPr>
          <w:rStyle w:val="Strong"/>
          <w:rFonts w:ascii="Calibri" w:hAnsi="Calibri" w:cs="Calibri"/>
          <w:b w:val="0"/>
          <w:bCs w:val="0"/>
        </w:rPr>
        <w:t>valuation :</w:t>
      </w:r>
      <w:proofErr w:type="gramEnd"/>
      <w:r>
        <w:rPr>
          <w:rStyle w:val="Strong"/>
          <w:rFonts w:ascii="Calibri" w:hAnsi="Calibri" w:cs="Calibri"/>
          <w:b w:val="0"/>
          <w:bCs w:val="0"/>
        </w:rPr>
        <w:t xml:space="preserve"> </w:t>
      </w:r>
      <w:r w:rsidR="007E2BE8" w:rsidRPr="007E2BE8">
        <w:rPr>
          <w:rStyle w:val="Strong"/>
          <w:rFonts w:ascii="Calibri" w:hAnsi="Calibri" w:cs="Calibri"/>
          <w:b w:val="0"/>
          <w:bCs w:val="0"/>
        </w:rPr>
        <w:t xml:space="preserve">CT explained his spreadsheet and valuations for possible offer of sale of our 3 installations to the host Accounts.  These valuations based on assumptions around </w:t>
      </w:r>
      <w:proofErr w:type="gramStart"/>
      <w:r w:rsidR="007E2BE8" w:rsidRPr="007E2BE8">
        <w:rPr>
          <w:rFonts w:ascii="Calibri" w:eastAsia="Times New Roman" w:hAnsi="Calibri" w:cs="Calibri"/>
          <w:lang w:eastAsia="en-GB"/>
        </w:rPr>
        <w:t>( in</w:t>
      </w:r>
      <w:proofErr w:type="gramEnd"/>
      <w:r w:rsidR="007E2BE8" w:rsidRPr="007E2BE8">
        <w:rPr>
          <w:rFonts w:ascii="Calibri" w:eastAsia="Times New Roman" w:hAnsi="Calibri" w:cs="Calibri"/>
          <w:lang w:eastAsia="en-GB"/>
        </w:rPr>
        <w:t xml:space="preserve"> general) and expectations of trends in electricity prices (both for generation and distribution charges). In terms of process atte</w:t>
      </w:r>
      <w:r>
        <w:rPr>
          <w:rFonts w:ascii="Calibri" w:eastAsia="Times New Roman" w:hAnsi="Calibri" w:cs="Calibri"/>
          <w:lang w:eastAsia="en-GB"/>
        </w:rPr>
        <w:t xml:space="preserve">ndees agreed. </w:t>
      </w:r>
    </w:p>
    <w:p w14:paraId="5A6A6E90" w14:textId="2E165D85" w:rsidR="007E2BE8" w:rsidRPr="007E2BE8" w:rsidRDefault="007E2BE8" w:rsidP="005F732A">
      <w:pPr>
        <w:pStyle w:val="ListParagraph"/>
        <w:ind w:left="1440"/>
        <w:rPr>
          <w:rFonts w:ascii="Calibri" w:eastAsia="Times New Roman" w:hAnsi="Calibri" w:cs="Calibri"/>
          <w:lang w:eastAsia="en-GB"/>
        </w:rPr>
      </w:pPr>
      <w:r w:rsidRPr="007E2BE8">
        <w:rPr>
          <w:rFonts w:ascii="Calibri" w:eastAsia="Times New Roman" w:hAnsi="Calibri" w:cs="Calibri"/>
          <w:lang w:eastAsia="en-GB"/>
        </w:rPr>
        <w:t>1. Confirmation of Carl's spreadsheet calculations basis (but not the criteria for trends) for each scheme (which were based on RPI increase around 5% in years 1 to 5 (2023 = Year 0) and then a fall in electricity prices to 10p as more renewable come on stream years 5 to 15 by Carl)</w:t>
      </w:r>
    </w:p>
    <w:p w14:paraId="40206C78" w14:textId="77777777" w:rsidR="007E2BE8" w:rsidRPr="007E2BE8" w:rsidRDefault="007E2BE8" w:rsidP="005F732A">
      <w:pPr>
        <w:spacing w:before="100" w:beforeAutospacing="1" w:after="100" w:afterAutospacing="1" w:line="240" w:lineRule="auto"/>
        <w:ind w:left="1440"/>
        <w:rPr>
          <w:rFonts w:ascii="Calibri" w:hAnsi="Calibri" w:cs="Calibri"/>
          <w:sz w:val="22"/>
          <w:szCs w:val="22"/>
          <w:lang w:eastAsia="en-GB"/>
        </w:rPr>
      </w:pPr>
      <w:r w:rsidRPr="007E2BE8">
        <w:rPr>
          <w:rFonts w:ascii="Calibri" w:hAnsi="Calibri" w:cs="Calibri"/>
          <w:sz w:val="22"/>
          <w:szCs w:val="22"/>
          <w:lang w:eastAsia="en-GB"/>
        </w:rPr>
        <w:t>2. Agreement that we all need to put our own ideas forward on inflation trends to develop a consensus model (hence this e-mail)</w:t>
      </w:r>
    </w:p>
    <w:p w14:paraId="36EE0F7C" w14:textId="77777777" w:rsidR="007E2BE8" w:rsidRPr="007E2BE8" w:rsidRDefault="007E2BE8" w:rsidP="005F732A">
      <w:pPr>
        <w:spacing w:before="100" w:beforeAutospacing="1" w:after="100" w:afterAutospacing="1" w:line="240" w:lineRule="auto"/>
        <w:ind w:left="1440"/>
        <w:rPr>
          <w:rFonts w:ascii="Calibri" w:hAnsi="Calibri" w:cs="Calibri"/>
          <w:sz w:val="22"/>
          <w:szCs w:val="22"/>
          <w:lang w:eastAsia="en-GB"/>
        </w:rPr>
      </w:pPr>
      <w:r w:rsidRPr="007E2BE8">
        <w:rPr>
          <w:rFonts w:ascii="Calibri" w:hAnsi="Calibri" w:cs="Calibri"/>
          <w:sz w:val="22"/>
          <w:szCs w:val="22"/>
          <w:lang w:eastAsia="en-GB"/>
        </w:rPr>
        <w:t xml:space="preserve">3. Agreement that the 2 factual de </w:t>
      </w:r>
      <w:proofErr w:type="spellStart"/>
      <w:r w:rsidRPr="007E2BE8">
        <w:rPr>
          <w:rFonts w:ascii="Calibri" w:hAnsi="Calibri" w:cs="Calibri"/>
          <w:sz w:val="22"/>
          <w:szCs w:val="22"/>
          <w:lang w:eastAsia="en-GB"/>
        </w:rPr>
        <w:t>minimus</w:t>
      </w:r>
      <w:proofErr w:type="spellEnd"/>
      <w:r w:rsidRPr="007E2BE8">
        <w:rPr>
          <w:rFonts w:ascii="Calibri" w:hAnsi="Calibri" w:cs="Calibri"/>
          <w:sz w:val="22"/>
          <w:szCs w:val="22"/>
          <w:lang w:eastAsia="en-GB"/>
        </w:rPr>
        <w:t xml:space="preserve"> recoverable charges would be............ today's valuation of the unpaid capital for each scheme on our books plus the cumulative contracted interest payments which would be forgone by Members had the schemes progressed to their planned date.</w:t>
      </w:r>
    </w:p>
    <w:p w14:paraId="65D4E45B" w14:textId="77777777" w:rsidR="007E2BE8" w:rsidRPr="007E2BE8" w:rsidRDefault="007E2BE8" w:rsidP="005F732A">
      <w:pPr>
        <w:spacing w:before="100" w:beforeAutospacing="1" w:after="100" w:afterAutospacing="1" w:line="240" w:lineRule="auto"/>
        <w:ind w:left="1440"/>
        <w:rPr>
          <w:rFonts w:ascii="Calibri" w:hAnsi="Calibri" w:cs="Calibri"/>
          <w:sz w:val="22"/>
          <w:szCs w:val="22"/>
          <w:lang w:eastAsia="en-GB"/>
        </w:rPr>
      </w:pPr>
      <w:r w:rsidRPr="007E2BE8">
        <w:rPr>
          <w:rFonts w:ascii="Calibri" w:hAnsi="Calibri" w:cs="Calibri"/>
          <w:sz w:val="22"/>
          <w:szCs w:val="22"/>
          <w:lang w:eastAsia="en-GB"/>
        </w:rPr>
        <w:t xml:space="preserve">4. Additionally we might deem an additional recoverable charge for the </w:t>
      </w:r>
      <w:proofErr w:type="gramStart"/>
      <w:r w:rsidRPr="007E2BE8">
        <w:rPr>
          <w:rFonts w:ascii="Calibri" w:hAnsi="Calibri" w:cs="Calibri"/>
          <w:sz w:val="22"/>
          <w:szCs w:val="22"/>
          <w:lang w:eastAsia="en-GB"/>
        </w:rPr>
        <w:t>end of life</w:t>
      </w:r>
      <w:proofErr w:type="gramEnd"/>
      <w:r w:rsidRPr="007E2BE8">
        <w:rPr>
          <w:rFonts w:ascii="Calibri" w:hAnsi="Calibri" w:cs="Calibri"/>
          <w:sz w:val="22"/>
          <w:szCs w:val="22"/>
          <w:lang w:eastAsia="en-GB"/>
        </w:rPr>
        <w:t xml:space="preserve"> asset valuation insofar as the installations could work for a period well beyond our 20 year schedule rather than be classed as of zero value.</w:t>
      </w:r>
    </w:p>
    <w:p w14:paraId="33379677" w14:textId="3CC78797" w:rsidR="007E2BE8" w:rsidRPr="005F732A" w:rsidRDefault="007E2BE8" w:rsidP="005F732A">
      <w:pPr>
        <w:spacing w:before="100" w:beforeAutospacing="1" w:after="100" w:afterAutospacing="1" w:line="240" w:lineRule="auto"/>
        <w:ind w:left="1440"/>
        <w:rPr>
          <w:rStyle w:val="Strong"/>
          <w:rFonts w:ascii="Calibri" w:hAnsi="Calibri" w:cs="Calibri"/>
          <w:b w:val="0"/>
          <w:bCs w:val="0"/>
          <w:sz w:val="22"/>
          <w:szCs w:val="22"/>
          <w:lang w:eastAsia="en-GB"/>
        </w:rPr>
      </w:pPr>
      <w:r w:rsidRPr="007E2BE8">
        <w:rPr>
          <w:rFonts w:ascii="Calibri" w:hAnsi="Calibri" w:cs="Calibri"/>
          <w:sz w:val="22"/>
          <w:szCs w:val="22"/>
          <w:lang w:eastAsia="en-GB"/>
        </w:rPr>
        <w:t xml:space="preserve">The </w:t>
      </w:r>
      <w:proofErr w:type="gramStart"/>
      <w:r w:rsidRPr="007E2BE8">
        <w:rPr>
          <w:rFonts w:ascii="Calibri" w:hAnsi="Calibri" w:cs="Calibri"/>
          <w:sz w:val="22"/>
          <w:szCs w:val="22"/>
          <w:lang w:eastAsia="en-GB"/>
        </w:rPr>
        <w:t>aim ,</w:t>
      </w:r>
      <w:proofErr w:type="gramEnd"/>
      <w:r w:rsidRPr="007E2BE8">
        <w:rPr>
          <w:rFonts w:ascii="Calibri" w:hAnsi="Calibri" w:cs="Calibri"/>
          <w:sz w:val="22"/>
          <w:szCs w:val="22"/>
          <w:lang w:eastAsia="en-GB"/>
        </w:rPr>
        <w:t xml:space="preserve"> once we can agree 2, 3 and 4 , is that we can put the idea of sale and early redemption to our Members for authority to proceed (or not ) after the AGM decision</w:t>
      </w:r>
      <w:r w:rsidR="00DD6A43">
        <w:rPr>
          <w:rFonts w:ascii="Calibri" w:hAnsi="Calibri" w:cs="Calibri"/>
          <w:sz w:val="22"/>
          <w:szCs w:val="22"/>
          <w:lang w:eastAsia="en-GB"/>
        </w:rPr>
        <w:t>.</w:t>
      </w:r>
    </w:p>
    <w:p w14:paraId="3CD9AE80" w14:textId="77777777" w:rsidR="00C86B46" w:rsidRDefault="00C86B46" w:rsidP="00C86B46">
      <w:pPr>
        <w:pStyle w:val="ListParagraph"/>
        <w:numPr>
          <w:ilvl w:val="0"/>
          <w:numId w:val="17"/>
        </w:numPr>
        <w:spacing w:after="0" w:line="240" w:lineRule="auto"/>
        <w:rPr>
          <w:rStyle w:val="Strong"/>
          <w:rFonts w:ascii="Calibri" w:hAnsi="Calibri" w:cs="Calibri"/>
          <w:b w:val="0"/>
          <w:bCs w:val="0"/>
        </w:rPr>
      </w:pPr>
      <w:r w:rsidRPr="001608D7">
        <w:rPr>
          <w:rStyle w:val="Strong"/>
          <w:rFonts w:ascii="Calibri" w:hAnsi="Calibri" w:cs="Calibri"/>
          <w:b w:val="0"/>
          <w:bCs w:val="0"/>
        </w:rPr>
        <w:t xml:space="preserve">Site visits (JT) </w:t>
      </w:r>
      <w:r>
        <w:rPr>
          <w:rStyle w:val="Strong"/>
          <w:rFonts w:ascii="Calibri" w:hAnsi="Calibri" w:cs="Calibri"/>
          <w:b w:val="0"/>
          <w:bCs w:val="0"/>
        </w:rPr>
        <w:t>see (e)</w:t>
      </w:r>
    </w:p>
    <w:p w14:paraId="06083859" w14:textId="77777777" w:rsidR="00C86B46" w:rsidRPr="001608D7" w:rsidRDefault="00C86B46" w:rsidP="00C86B46">
      <w:pPr>
        <w:pStyle w:val="ListParagraph"/>
        <w:spacing w:after="0" w:line="240" w:lineRule="auto"/>
        <w:ind w:left="1440"/>
        <w:rPr>
          <w:rStyle w:val="Strong"/>
          <w:rFonts w:ascii="Calibri" w:hAnsi="Calibri" w:cs="Calibri"/>
          <w:b w:val="0"/>
          <w:bCs w:val="0"/>
        </w:rPr>
      </w:pPr>
    </w:p>
    <w:p w14:paraId="04666BA1" w14:textId="763E87CA" w:rsidR="00C86B46" w:rsidRPr="000E6482" w:rsidRDefault="00C86B46" w:rsidP="00C86B46">
      <w:pPr>
        <w:pStyle w:val="ListParagraph"/>
        <w:numPr>
          <w:ilvl w:val="0"/>
          <w:numId w:val="17"/>
        </w:numPr>
        <w:shd w:val="clear" w:color="auto" w:fill="FFFFFF"/>
        <w:spacing w:after="0" w:line="240" w:lineRule="auto"/>
        <w:rPr>
          <w:rStyle w:val="Strong"/>
          <w:rFonts w:ascii="Calibri" w:hAnsi="Calibri" w:cs="Calibri"/>
          <w:b w:val="0"/>
          <w:bCs w:val="0"/>
          <w:color w:val="222222"/>
        </w:rPr>
      </w:pPr>
      <w:proofErr w:type="spellStart"/>
      <w:r w:rsidRPr="00E73A47">
        <w:rPr>
          <w:rStyle w:val="Strong"/>
          <w:rFonts w:ascii="Calibri" w:hAnsi="Calibri" w:cs="Calibri"/>
          <w:b w:val="0"/>
          <w:bCs w:val="0"/>
        </w:rPr>
        <w:t>Woodnewton</w:t>
      </w:r>
      <w:proofErr w:type="spellEnd"/>
      <w:r>
        <w:rPr>
          <w:rStyle w:val="Strong"/>
          <w:rFonts w:ascii="Calibri" w:hAnsi="Calibri" w:cs="Calibri"/>
          <w:b w:val="0"/>
          <w:bCs w:val="0"/>
        </w:rPr>
        <w:t xml:space="preserve"> (JT) </w:t>
      </w:r>
    </w:p>
    <w:p w14:paraId="53CCC5F3" w14:textId="77777777" w:rsidR="000E6482" w:rsidRPr="000E6482" w:rsidRDefault="000E6482" w:rsidP="000E6482">
      <w:pPr>
        <w:pStyle w:val="ListParagraph"/>
        <w:rPr>
          <w:rStyle w:val="Strong"/>
          <w:rFonts w:ascii="Calibri" w:hAnsi="Calibri" w:cs="Calibri"/>
          <w:b w:val="0"/>
          <w:bCs w:val="0"/>
          <w:color w:val="222222"/>
        </w:rPr>
      </w:pPr>
    </w:p>
    <w:p w14:paraId="306CAA44" w14:textId="34DA452A" w:rsidR="000E6482" w:rsidRPr="00812FAC" w:rsidRDefault="000E6482" w:rsidP="000E6482">
      <w:pPr>
        <w:pStyle w:val="ListParagraph"/>
        <w:shd w:val="clear" w:color="auto" w:fill="FFFFFF"/>
        <w:spacing w:after="0" w:line="240" w:lineRule="auto"/>
        <w:ind w:left="1440"/>
        <w:rPr>
          <w:rStyle w:val="Strong"/>
          <w:rFonts w:ascii="Calibri" w:hAnsi="Calibri" w:cs="Calibri"/>
          <w:b w:val="0"/>
          <w:bCs w:val="0"/>
          <w:color w:val="222222"/>
        </w:rPr>
      </w:pPr>
      <w:r>
        <w:rPr>
          <w:rStyle w:val="Strong"/>
          <w:rFonts w:ascii="Calibri" w:hAnsi="Calibri" w:cs="Calibri"/>
          <w:b w:val="0"/>
          <w:bCs w:val="0"/>
          <w:color w:val="222222"/>
        </w:rPr>
        <w:t xml:space="preserve">JT confirmed the school has not replied relating to the </w:t>
      </w:r>
      <w:r w:rsidR="002F6DC3">
        <w:rPr>
          <w:rStyle w:val="Strong"/>
          <w:rFonts w:ascii="Calibri" w:hAnsi="Calibri" w:cs="Calibri"/>
          <w:b w:val="0"/>
          <w:bCs w:val="0"/>
          <w:color w:val="222222"/>
        </w:rPr>
        <w:t xml:space="preserve">input and </w:t>
      </w:r>
      <w:r>
        <w:rPr>
          <w:rStyle w:val="Strong"/>
          <w:rFonts w:ascii="Calibri" w:hAnsi="Calibri" w:cs="Calibri"/>
          <w:b w:val="0"/>
          <w:bCs w:val="0"/>
          <w:color w:val="222222"/>
        </w:rPr>
        <w:t xml:space="preserve">export </w:t>
      </w:r>
      <w:r w:rsidR="007E2BE8">
        <w:rPr>
          <w:rStyle w:val="Strong"/>
          <w:rFonts w:ascii="Calibri" w:hAnsi="Calibri" w:cs="Calibri"/>
          <w:b w:val="0"/>
          <w:bCs w:val="0"/>
          <w:color w:val="222222"/>
        </w:rPr>
        <w:t xml:space="preserve">meter </w:t>
      </w:r>
      <w:r>
        <w:rPr>
          <w:rStyle w:val="Strong"/>
          <w:rFonts w:ascii="Calibri" w:hAnsi="Calibri" w:cs="Calibri"/>
          <w:b w:val="0"/>
          <w:bCs w:val="0"/>
          <w:color w:val="222222"/>
        </w:rPr>
        <w:t>issue and whether they have a</w:t>
      </w:r>
      <w:r w:rsidR="007E2BE8">
        <w:rPr>
          <w:rStyle w:val="Strong"/>
          <w:rFonts w:ascii="Calibri" w:hAnsi="Calibri" w:cs="Calibri"/>
          <w:b w:val="0"/>
          <w:bCs w:val="0"/>
          <w:color w:val="222222"/>
        </w:rPr>
        <w:t xml:space="preserve">n export meter in </w:t>
      </w:r>
      <w:r w:rsidR="007E2BE8" w:rsidRPr="002F6DC3">
        <w:rPr>
          <w:rStyle w:val="Strong"/>
          <w:rFonts w:ascii="Calibri" w:hAnsi="Calibri" w:cs="Calibri"/>
          <w:b w:val="0"/>
          <w:bCs w:val="0"/>
          <w:color w:val="222222"/>
        </w:rPr>
        <w:t>place</w:t>
      </w:r>
      <w:r w:rsidR="005F732A">
        <w:rPr>
          <w:rStyle w:val="Strong"/>
          <w:rFonts w:ascii="Calibri" w:hAnsi="Calibri" w:cs="Calibri"/>
          <w:b w:val="0"/>
          <w:bCs w:val="0"/>
          <w:color w:val="222222"/>
        </w:rPr>
        <w:t xml:space="preserve">.  PPA agreement to be checked </w:t>
      </w:r>
      <w:r w:rsidR="005F732A" w:rsidRPr="005F732A">
        <w:rPr>
          <w:rStyle w:val="Strong"/>
          <w:rFonts w:ascii="Calibri" w:hAnsi="Calibri" w:cs="Calibri"/>
          <w:color w:val="222222"/>
        </w:rPr>
        <w:t>(CT).</w:t>
      </w:r>
      <w:r w:rsidR="005F732A">
        <w:rPr>
          <w:rStyle w:val="Strong"/>
          <w:rFonts w:ascii="Calibri" w:hAnsi="Calibri" w:cs="Calibri"/>
          <w:b w:val="0"/>
          <w:bCs w:val="0"/>
          <w:color w:val="222222"/>
        </w:rPr>
        <w:t xml:space="preserve">  </w:t>
      </w:r>
      <w:r w:rsidR="002F6DC3" w:rsidRPr="002F6DC3">
        <w:rPr>
          <w:rStyle w:val="Strong"/>
          <w:rFonts w:ascii="Calibri" w:hAnsi="Calibri" w:cs="Calibri"/>
          <w:color w:val="222222"/>
        </w:rPr>
        <w:t>(</w:t>
      </w:r>
      <w:r w:rsidR="002F6DC3">
        <w:rPr>
          <w:rStyle w:val="Strong"/>
          <w:rFonts w:ascii="Calibri" w:hAnsi="Calibri" w:cs="Calibri"/>
          <w:color w:val="222222"/>
        </w:rPr>
        <w:t>PJ)</w:t>
      </w:r>
      <w:r w:rsidR="002F6DC3">
        <w:rPr>
          <w:rStyle w:val="Strong"/>
          <w:rFonts w:ascii="Calibri" w:hAnsi="Calibri" w:cs="Calibri"/>
          <w:b w:val="0"/>
          <w:bCs w:val="0"/>
          <w:color w:val="222222"/>
        </w:rPr>
        <w:t xml:space="preserve"> contacting </w:t>
      </w:r>
      <w:proofErr w:type="spellStart"/>
      <w:r w:rsidR="002F6DC3">
        <w:rPr>
          <w:rStyle w:val="Strong"/>
          <w:rFonts w:ascii="Calibri" w:hAnsi="Calibri" w:cs="Calibri"/>
          <w:b w:val="0"/>
          <w:bCs w:val="0"/>
          <w:color w:val="222222"/>
        </w:rPr>
        <w:t>Woodnewton</w:t>
      </w:r>
      <w:proofErr w:type="spellEnd"/>
      <w:r w:rsidR="002F6DC3">
        <w:rPr>
          <w:rStyle w:val="Strong"/>
          <w:rFonts w:ascii="Calibri" w:hAnsi="Calibri" w:cs="Calibri"/>
          <w:b w:val="0"/>
          <w:bCs w:val="0"/>
          <w:color w:val="222222"/>
        </w:rPr>
        <w:t xml:space="preserve"> regarding this.   A separate letter to be sent out regarding possible buy-out options/battery installations to support further gains rather that export to the grid at very low rates/ use of battery power for an </w:t>
      </w:r>
      <w:proofErr w:type="gramStart"/>
      <w:r w:rsidR="002F6DC3">
        <w:rPr>
          <w:rStyle w:val="Strong"/>
          <w:rFonts w:ascii="Calibri" w:hAnsi="Calibri" w:cs="Calibri"/>
          <w:b w:val="0"/>
          <w:bCs w:val="0"/>
          <w:color w:val="222222"/>
        </w:rPr>
        <w:t>in school</w:t>
      </w:r>
      <w:proofErr w:type="gramEnd"/>
      <w:r w:rsidR="002F6DC3">
        <w:rPr>
          <w:rStyle w:val="Strong"/>
          <w:rFonts w:ascii="Calibri" w:hAnsi="Calibri" w:cs="Calibri"/>
          <w:b w:val="0"/>
          <w:bCs w:val="0"/>
          <w:color w:val="222222"/>
        </w:rPr>
        <w:t xml:space="preserve"> car charge unit for use of staff/parents on a </w:t>
      </w:r>
      <w:r w:rsidR="002F6DC3" w:rsidRPr="00812FAC">
        <w:rPr>
          <w:rStyle w:val="Strong"/>
          <w:rFonts w:ascii="Calibri" w:hAnsi="Calibri" w:cs="Calibri"/>
          <w:b w:val="0"/>
          <w:bCs w:val="0"/>
          <w:color w:val="222222"/>
        </w:rPr>
        <w:t xml:space="preserve">charge basis. </w:t>
      </w:r>
    </w:p>
    <w:p w14:paraId="5436D2B5" w14:textId="77777777" w:rsidR="00C86B46" w:rsidRPr="00812FAC" w:rsidRDefault="00C86B46" w:rsidP="005B5465">
      <w:pPr>
        <w:shd w:val="clear" w:color="auto" w:fill="FFFFFF"/>
        <w:spacing w:after="0" w:line="240" w:lineRule="auto"/>
        <w:rPr>
          <w:rStyle w:val="Strong"/>
          <w:rFonts w:ascii="Calibri" w:hAnsi="Calibri" w:cs="Calibri"/>
          <w:b w:val="0"/>
          <w:bCs w:val="0"/>
        </w:rPr>
      </w:pPr>
    </w:p>
    <w:p w14:paraId="091928E2" w14:textId="77777777" w:rsidR="00812FAC" w:rsidRPr="00812FAC" w:rsidRDefault="00C86B46" w:rsidP="00812FAC">
      <w:pPr>
        <w:pStyle w:val="ListParagraph"/>
        <w:numPr>
          <w:ilvl w:val="0"/>
          <w:numId w:val="17"/>
        </w:numPr>
        <w:spacing w:after="0" w:line="240" w:lineRule="auto"/>
        <w:rPr>
          <w:rStyle w:val="Strong"/>
          <w:rFonts w:ascii="Calibri" w:hAnsi="Calibri" w:cs="Calibri"/>
          <w:b w:val="0"/>
          <w:bCs w:val="0"/>
          <w:color w:val="222222"/>
        </w:rPr>
      </w:pPr>
      <w:r w:rsidRPr="00812FAC">
        <w:rPr>
          <w:rFonts w:ascii="Calibri" w:hAnsi="Calibri" w:cs="Calibri"/>
          <w:color w:val="222222"/>
        </w:rPr>
        <w:t xml:space="preserve">NBJ – </w:t>
      </w:r>
      <w:r w:rsidR="005B5465" w:rsidRPr="00812FAC">
        <w:rPr>
          <w:rStyle w:val="Strong"/>
          <w:rFonts w:ascii="Calibri" w:hAnsi="Calibri" w:cs="Calibri"/>
          <w:b w:val="0"/>
          <w:bCs w:val="0"/>
        </w:rPr>
        <w:t>early sale issues</w:t>
      </w:r>
    </w:p>
    <w:p w14:paraId="766E56D2" w14:textId="5EF16534" w:rsidR="00812FAC" w:rsidRPr="00812FAC" w:rsidRDefault="00812FAC" w:rsidP="00812FAC">
      <w:pPr>
        <w:pStyle w:val="ListParagraph"/>
        <w:spacing w:after="0" w:line="240" w:lineRule="auto"/>
        <w:ind w:left="1440"/>
        <w:rPr>
          <w:rStyle w:val="Strong"/>
          <w:rFonts w:ascii="Calibri" w:hAnsi="Calibri" w:cs="Calibri"/>
          <w:b w:val="0"/>
          <w:bCs w:val="0"/>
          <w:color w:val="222222"/>
        </w:rPr>
      </w:pPr>
      <w:r w:rsidRPr="00812FAC">
        <w:rPr>
          <w:rStyle w:val="Strong"/>
          <w:rFonts w:ascii="Calibri" w:hAnsi="Calibri" w:cs="Calibri"/>
          <w:b w:val="0"/>
          <w:bCs w:val="0"/>
          <w:color w:val="222222"/>
        </w:rPr>
        <w:lastRenderedPageBreak/>
        <w:t>CT</w:t>
      </w:r>
      <w:r w:rsidR="0028027D">
        <w:rPr>
          <w:rStyle w:val="Strong"/>
          <w:rFonts w:ascii="Calibri" w:hAnsi="Calibri" w:cs="Calibri"/>
          <w:b w:val="0"/>
          <w:bCs w:val="0"/>
          <w:color w:val="222222"/>
        </w:rPr>
        <w:t>’S</w:t>
      </w:r>
      <w:r w:rsidRPr="00812FAC">
        <w:rPr>
          <w:rStyle w:val="Strong"/>
          <w:rFonts w:ascii="Calibri" w:hAnsi="Calibri" w:cs="Calibri"/>
          <w:b w:val="0"/>
          <w:bCs w:val="0"/>
          <w:color w:val="222222"/>
        </w:rPr>
        <w:t xml:space="preserve"> models confirm as commented </w:t>
      </w:r>
      <w:proofErr w:type="gramStart"/>
      <w:r w:rsidRPr="00812FAC">
        <w:rPr>
          <w:rStyle w:val="Strong"/>
          <w:rFonts w:ascii="Calibri" w:hAnsi="Calibri" w:cs="Calibri"/>
          <w:b w:val="0"/>
          <w:bCs w:val="0"/>
          <w:color w:val="222222"/>
        </w:rPr>
        <w:t>PJ :</w:t>
      </w:r>
      <w:proofErr w:type="gramEnd"/>
      <w:r w:rsidRPr="00812FAC">
        <w:rPr>
          <w:rStyle w:val="Strong"/>
          <w:rFonts w:ascii="Calibri" w:hAnsi="Calibri" w:cs="Calibri"/>
          <w:b w:val="0"/>
          <w:bCs w:val="0"/>
          <w:color w:val="222222"/>
        </w:rPr>
        <w:t xml:space="preserve"> our offer to NBJ is if they want to buy that facility now then the los</w:t>
      </w:r>
      <w:r>
        <w:rPr>
          <w:rStyle w:val="Strong"/>
          <w:rFonts w:ascii="Calibri" w:hAnsi="Calibri" w:cs="Calibri"/>
          <w:b w:val="0"/>
          <w:bCs w:val="0"/>
          <w:color w:val="222222"/>
        </w:rPr>
        <w:t>s</w:t>
      </w:r>
      <w:r w:rsidRPr="00812FAC">
        <w:rPr>
          <w:rStyle w:val="Strong"/>
          <w:rFonts w:ascii="Calibri" w:hAnsi="Calibri" w:cs="Calibri"/>
          <w:b w:val="0"/>
          <w:bCs w:val="0"/>
          <w:color w:val="222222"/>
        </w:rPr>
        <w:t xml:space="preserve"> accrued interest to our members and the remaining capital that we have got unpaid f</w:t>
      </w:r>
      <w:r>
        <w:rPr>
          <w:rStyle w:val="Strong"/>
          <w:rFonts w:ascii="Calibri" w:hAnsi="Calibri" w:cs="Calibri"/>
          <w:b w:val="0"/>
          <w:bCs w:val="0"/>
          <w:color w:val="222222"/>
        </w:rPr>
        <w:t>or, the minimum we consider selling for is £155K.</w:t>
      </w:r>
      <w:r w:rsidR="00970100">
        <w:rPr>
          <w:rStyle w:val="Strong"/>
          <w:rFonts w:ascii="Calibri" w:hAnsi="Calibri" w:cs="Calibri"/>
          <w:b w:val="0"/>
          <w:bCs w:val="0"/>
          <w:color w:val="222222"/>
        </w:rPr>
        <w:t xml:space="preserve">  </w:t>
      </w:r>
    </w:p>
    <w:p w14:paraId="5654A1C6" w14:textId="77777777" w:rsidR="00CE26E7" w:rsidRDefault="00CE26E7" w:rsidP="00147CEE">
      <w:pPr>
        <w:shd w:val="clear" w:color="auto" w:fill="FFFFFF"/>
        <w:spacing w:before="0" w:after="0" w:line="240" w:lineRule="auto"/>
        <w:ind w:left="1440"/>
        <w:rPr>
          <w:rStyle w:val="Strong"/>
          <w:rFonts w:ascii="Calibri" w:hAnsi="Calibri" w:cs="Calibri"/>
          <w:b w:val="0"/>
          <w:bCs w:val="0"/>
          <w:color w:val="222222"/>
          <w:sz w:val="22"/>
          <w:szCs w:val="22"/>
          <w:highlight w:val="yellow"/>
        </w:rPr>
      </w:pPr>
    </w:p>
    <w:p w14:paraId="6C1C31E7" w14:textId="5DB07A6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CE26E7">
        <w:rPr>
          <w:rStyle w:val="Strong"/>
          <w:rFonts w:ascii="Calibri" w:hAnsi="Calibri" w:cs="Calibri"/>
          <w:b w:val="0"/>
          <w:bCs w:val="0"/>
          <w:color w:val="222222"/>
          <w:sz w:val="22"/>
          <w:szCs w:val="22"/>
        </w:rPr>
        <w:t>CT commented on the CURRENT SIMPLIFIED MODEL FOR P1 AND P2 COMBINED</w:t>
      </w:r>
    </w:p>
    <w:p w14:paraId="10B36A00"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CE26E7">
        <w:rPr>
          <w:rStyle w:val="Strong"/>
          <w:rFonts w:ascii="Calibri" w:hAnsi="Calibri" w:cs="Calibri"/>
          <w:b w:val="0"/>
          <w:bCs w:val="0"/>
          <w:color w:val="222222"/>
          <w:sz w:val="22"/>
          <w:szCs w:val="22"/>
        </w:rPr>
        <w:t>We have constructed a simplified excel spreadsheet model for financial projections up to the</w:t>
      </w:r>
      <w:r w:rsidRPr="00147CEE">
        <w:rPr>
          <w:rStyle w:val="Strong"/>
          <w:rFonts w:ascii="Calibri" w:hAnsi="Calibri" w:cs="Calibri"/>
          <w:b w:val="0"/>
          <w:bCs w:val="0"/>
          <w:color w:val="222222"/>
          <w:sz w:val="22"/>
          <w:szCs w:val="22"/>
        </w:rPr>
        <w:t xml:space="preserve"> end of</w:t>
      </w:r>
    </w:p>
    <w:p w14:paraId="4DF637DF"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projects 1 and 2.</w:t>
      </w:r>
    </w:p>
    <w:p w14:paraId="79CA56DA"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 xml:space="preserve">Model uses income excluding </w:t>
      </w:r>
      <w:proofErr w:type="gramStart"/>
      <w:r w:rsidRPr="00147CEE">
        <w:rPr>
          <w:rStyle w:val="Strong"/>
          <w:rFonts w:ascii="Calibri" w:hAnsi="Calibri" w:cs="Calibri"/>
          <w:b w:val="0"/>
          <w:bCs w:val="0"/>
          <w:color w:val="222222"/>
          <w:sz w:val="22"/>
          <w:szCs w:val="22"/>
        </w:rPr>
        <w:t>VAT</w:t>
      </w:r>
      <w:proofErr w:type="gramEnd"/>
    </w:p>
    <w:p w14:paraId="6272D82A"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 xml:space="preserve">No degradation of solar PV output </w:t>
      </w:r>
      <w:proofErr w:type="gramStart"/>
      <w:r w:rsidRPr="00147CEE">
        <w:rPr>
          <w:rStyle w:val="Strong"/>
          <w:rFonts w:ascii="Calibri" w:hAnsi="Calibri" w:cs="Calibri"/>
          <w:b w:val="0"/>
          <w:bCs w:val="0"/>
          <w:color w:val="222222"/>
          <w:sz w:val="22"/>
          <w:szCs w:val="22"/>
        </w:rPr>
        <w:t>assumed</w:t>
      </w:r>
      <w:proofErr w:type="gramEnd"/>
    </w:p>
    <w:p w14:paraId="6ADB9D8B"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 xml:space="preserve">Balance at end of 2023 assumed to be £36500 with 14% of P1 capital and 4% of P2 </w:t>
      </w:r>
      <w:proofErr w:type="gramStart"/>
      <w:r w:rsidRPr="00147CEE">
        <w:rPr>
          <w:rStyle w:val="Strong"/>
          <w:rFonts w:ascii="Calibri" w:hAnsi="Calibri" w:cs="Calibri"/>
          <w:b w:val="0"/>
          <w:bCs w:val="0"/>
          <w:color w:val="222222"/>
          <w:sz w:val="22"/>
          <w:szCs w:val="22"/>
        </w:rPr>
        <w:t>capital</w:t>
      </w:r>
      <w:proofErr w:type="gramEnd"/>
    </w:p>
    <w:p w14:paraId="0637D8FB"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already paid back.</w:t>
      </w:r>
    </w:p>
    <w:p w14:paraId="278BD5D9"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 xml:space="preserve">Costs assumed at £7500 per </w:t>
      </w:r>
      <w:proofErr w:type="gramStart"/>
      <w:r w:rsidRPr="00147CEE">
        <w:rPr>
          <w:rStyle w:val="Strong"/>
          <w:rFonts w:ascii="Calibri" w:hAnsi="Calibri" w:cs="Calibri"/>
          <w:b w:val="0"/>
          <w:bCs w:val="0"/>
          <w:color w:val="222222"/>
          <w:sz w:val="22"/>
          <w:szCs w:val="22"/>
        </w:rPr>
        <w:t>year</w:t>
      </w:r>
      <w:proofErr w:type="gramEnd"/>
    </w:p>
    <w:p w14:paraId="3A97B64E"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proofErr w:type="gramStart"/>
      <w:r w:rsidRPr="00147CEE">
        <w:rPr>
          <w:rStyle w:val="Strong"/>
          <w:rFonts w:ascii="Calibri" w:hAnsi="Calibri" w:cs="Calibri"/>
          <w:b w:val="0"/>
          <w:bCs w:val="0"/>
          <w:color w:val="222222"/>
          <w:sz w:val="22"/>
          <w:szCs w:val="22"/>
        </w:rPr>
        <w:t>Community</w:t>
      </w:r>
      <w:proofErr w:type="gramEnd"/>
      <w:r w:rsidRPr="00147CEE">
        <w:rPr>
          <w:rStyle w:val="Strong"/>
          <w:rFonts w:ascii="Calibri" w:hAnsi="Calibri" w:cs="Calibri"/>
          <w:b w:val="0"/>
          <w:bCs w:val="0"/>
          <w:color w:val="222222"/>
          <w:sz w:val="22"/>
          <w:szCs w:val="22"/>
        </w:rPr>
        <w:t xml:space="preserve"> Benefit Fund assumed at £2k per year.</w:t>
      </w:r>
    </w:p>
    <w:p w14:paraId="6939AB52"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Reserve fund – attempt to keep above £10K for breakdowns.</w:t>
      </w:r>
    </w:p>
    <w:p w14:paraId="646E5296"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Income assumptions 5 years of high electricity prices (assumed at 17.3p/kWh after 18% PPA</w:t>
      </w:r>
    </w:p>
    <w:p w14:paraId="7763309C"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discount – calculated at previous Government price cap of 21.1p/kWh, which is no longer in</w:t>
      </w:r>
    </w:p>
    <w:p w14:paraId="334CD4FF"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 xml:space="preserve">existence), then return to 10p/kWh after </w:t>
      </w:r>
      <w:proofErr w:type="gramStart"/>
      <w:r w:rsidRPr="00147CEE">
        <w:rPr>
          <w:rStyle w:val="Strong"/>
          <w:rFonts w:ascii="Calibri" w:hAnsi="Calibri" w:cs="Calibri"/>
          <w:b w:val="0"/>
          <w:bCs w:val="0"/>
          <w:color w:val="222222"/>
          <w:sz w:val="22"/>
          <w:szCs w:val="22"/>
        </w:rPr>
        <w:t>18</w:t>
      </w:r>
      <w:proofErr w:type="gramEnd"/>
      <w:r w:rsidRPr="00147CEE">
        <w:rPr>
          <w:rStyle w:val="Strong"/>
          <w:rFonts w:ascii="Calibri" w:hAnsi="Calibri" w:cs="Calibri"/>
          <w:b w:val="0"/>
          <w:bCs w:val="0"/>
          <w:color w:val="222222"/>
          <w:sz w:val="22"/>
          <w:szCs w:val="22"/>
        </w:rPr>
        <w:t>% PPA discount.</w:t>
      </w:r>
    </w:p>
    <w:p w14:paraId="25940C16"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Income includes FIT payments for generation and export as currently.</w:t>
      </w:r>
    </w:p>
    <w:p w14:paraId="3BA06C7A"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 xml:space="preserve">Note for information: according to Money Supermarket average business prices for electricity </w:t>
      </w:r>
      <w:proofErr w:type="gramStart"/>
      <w:r w:rsidRPr="00147CEE">
        <w:rPr>
          <w:rStyle w:val="Strong"/>
          <w:rFonts w:ascii="Calibri" w:hAnsi="Calibri" w:cs="Calibri"/>
          <w:b w:val="0"/>
          <w:bCs w:val="0"/>
          <w:color w:val="222222"/>
          <w:sz w:val="22"/>
          <w:szCs w:val="22"/>
        </w:rPr>
        <w:t>are</w:t>
      </w:r>
      <w:proofErr w:type="gramEnd"/>
    </w:p>
    <w:p w14:paraId="146E5EE9"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about 29p/kWh, down from a peak of about 60p/kWh.</w:t>
      </w:r>
    </w:p>
    <w:p w14:paraId="693BDB45"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 xml:space="preserve">Model 1 uses roughly constant capital repayments of 7% per year from 2024 onwards till capital </w:t>
      </w:r>
      <w:proofErr w:type="gramStart"/>
      <w:r w:rsidRPr="00147CEE">
        <w:rPr>
          <w:rStyle w:val="Strong"/>
          <w:rFonts w:ascii="Calibri" w:hAnsi="Calibri" w:cs="Calibri"/>
          <w:b w:val="0"/>
          <w:bCs w:val="0"/>
          <w:color w:val="222222"/>
          <w:sz w:val="22"/>
          <w:szCs w:val="22"/>
        </w:rPr>
        <w:t>is</w:t>
      </w:r>
      <w:proofErr w:type="gramEnd"/>
    </w:p>
    <w:p w14:paraId="3857E2F9"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repaid. This would allow repayment of P1 capital by 2038 and P2 capital by the same date.</w:t>
      </w:r>
    </w:p>
    <w:p w14:paraId="1EAB3C6E"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 xml:space="preserve">However, this model predicts reserves to be low from 2034 to 2038. However, this could </w:t>
      </w:r>
      <w:proofErr w:type="gramStart"/>
      <w:r w:rsidRPr="00147CEE">
        <w:rPr>
          <w:rStyle w:val="Strong"/>
          <w:rFonts w:ascii="Calibri" w:hAnsi="Calibri" w:cs="Calibri"/>
          <w:b w:val="0"/>
          <w:bCs w:val="0"/>
          <w:color w:val="222222"/>
          <w:sz w:val="22"/>
          <w:szCs w:val="22"/>
        </w:rPr>
        <w:t>allow</w:t>
      </w:r>
      <w:proofErr w:type="gramEnd"/>
    </w:p>
    <w:p w14:paraId="2A3A16DD"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 xml:space="preserve">closure of both projects by 2038 (2 years earlier than predicted for P2) with a residual fund of </w:t>
      </w:r>
      <w:proofErr w:type="gramStart"/>
      <w:r w:rsidRPr="00147CEE">
        <w:rPr>
          <w:rStyle w:val="Strong"/>
          <w:rFonts w:ascii="Calibri" w:hAnsi="Calibri" w:cs="Calibri"/>
          <w:b w:val="0"/>
          <w:bCs w:val="0"/>
          <w:color w:val="222222"/>
          <w:sz w:val="22"/>
          <w:szCs w:val="22"/>
        </w:rPr>
        <w:t>about</w:t>
      </w:r>
      <w:proofErr w:type="gramEnd"/>
    </w:p>
    <w:p w14:paraId="118BDA07"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£9K.</w:t>
      </w:r>
    </w:p>
    <w:p w14:paraId="3D380BCB"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The total interest paid to members over the remainder of the project would be about £53K.</w:t>
      </w:r>
    </w:p>
    <w:p w14:paraId="2A294F00"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 xml:space="preserve">Model 2 </w:t>
      </w:r>
      <w:proofErr w:type="spellStart"/>
      <w:r w:rsidRPr="00147CEE">
        <w:rPr>
          <w:rStyle w:val="Strong"/>
          <w:rFonts w:ascii="Calibri" w:hAnsi="Calibri" w:cs="Calibri"/>
          <w:b w:val="0"/>
          <w:bCs w:val="0"/>
          <w:color w:val="222222"/>
          <w:sz w:val="22"/>
          <w:szCs w:val="22"/>
        </w:rPr>
        <w:t>maximises</w:t>
      </w:r>
      <w:proofErr w:type="spellEnd"/>
      <w:r w:rsidRPr="00147CEE">
        <w:rPr>
          <w:rStyle w:val="Strong"/>
          <w:rFonts w:ascii="Calibri" w:hAnsi="Calibri" w:cs="Calibri"/>
          <w:b w:val="0"/>
          <w:bCs w:val="0"/>
          <w:color w:val="222222"/>
          <w:sz w:val="22"/>
          <w:szCs w:val="22"/>
        </w:rPr>
        <w:t xml:space="preserve"> early repayment of capital in 2024 at 20% in this year, then varies </w:t>
      </w:r>
      <w:proofErr w:type="gramStart"/>
      <w:r w:rsidRPr="00147CEE">
        <w:rPr>
          <w:rStyle w:val="Strong"/>
          <w:rFonts w:ascii="Calibri" w:hAnsi="Calibri" w:cs="Calibri"/>
          <w:b w:val="0"/>
          <w:bCs w:val="0"/>
          <w:color w:val="222222"/>
          <w:sz w:val="22"/>
          <w:szCs w:val="22"/>
        </w:rPr>
        <w:t>capital</w:t>
      </w:r>
      <w:proofErr w:type="gramEnd"/>
    </w:p>
    <w:p w14:paraId="0DC88E31"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repayment in subsequent years between 2 and 9% to keep the reserves above £10k throughout</w:t>
      </w:r>
    </w:p>
    <w:p w14:paraId="6203A373"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the remainder of the project. This model predicts we could close both projects by 2037 (3 years</w:t>
      </w:r>
    </w:p>
    <w:p w14:paraId="40A24EB7"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earlier than predicted for P2) with approximately £19K reserves.</w:t>
      </w:r>
    </w:p>
    <w:p w14:paraId="2DB29773"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The total interest paid to members over the remainder of the project would be about £43K.</w:t>
      </w:r>
    </w:p>
    <w:p w14:paraId="3768EFDE"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Model 3 assumes sale of NBJ in 2024 with return of the outstanding £95K capital alone.</w:t>
      </w:r>
    </w:p>
    <w:p w14:paraId="4FC6F05D"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 xml:space="preserve">This model assumes that running costs would be similar after the sale of NBJ. This model </w:t>
      </w:r>
      <w:proofErr w:type="gramStart"/>
      <w:r w:rsidRPr="00147CEE">
        <w:rPr>
          <w:rStyle w:val="Strong"/>
          <w:rFonts w:ascii="Calibri" w:hAnsi="Calibri" w:cs="Calibri"/>
          <w:b w:val="0"/>
          <w:bCs w:val="0"/>
          <w:color w:val="222222"/>
          <w:sz w:val="22"/>
          <w:szCs w:val="22"/>
        </w:rPr>
        <w:t>predicts</w:t>
      </w:r>
      <w:proofErr w:type="gramEnd"/>
    </w:p>
    <w:p w14:paraId="1DFFFC06"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we would run below £10K reserves by 2027, then predicts a negative bank balance of about £</w:t>
      </w:r>
      <w:proofErr w:type="gramStart"/>
      <w:r w:rsidRPr="00147CEE">
        <w:rPr>
          <w:rStyle w:val="Strong"/>
          <w:rFonts w:ascii="Calibri" w:hAnsi="Calibri" w:cs="Calibri"/>
          <w:b w:val="0"/>
          <w:bCs w:val="0"/>
          <w:color w:val="222222"/>
          <w:sz w:val="22"/>
          <w:szCs w:val="22"/>
        </w:rPr>
        <w:t>34K</w:t>
      </w:r>
      <w:proofErr w:type="gramEnd"/>
    </w:p>
    <w:p w14:paraId="00743CAA"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by the end of the project in about 2036/7.</w:t>
      </w:r>
    </w:p>
    <w:p w14:paraId="0647E801"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p>
    <w:p w14:paraId="0F9C2238"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PROJECTED INCOME FROM NBJ FROM 2024 ONWARDS</w:t>
      </w:r>
    </w:p>
    <w:p w14:paraId="73D971A0"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Using an estimated £15K income per year for the remaining 16 years of project 2, the total income</w:t>
      </w:r>
    </w:p>
    <w:p w14:paraId="77E8F94B"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over this period would be about £240K.</w:t>
      </w:r>
    </w:p>
    <w:p w14:paraId="3FB0B37F"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Using a conservative estimate of £10K per year income per year for the remaining 16 years of</w:t>
      </w:r>
    </w:p>
    <w:p w14:paraId="78E2F5B6"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project 2, the total income over this period would be about £160K.</w:t>
      </w:r>
    </w:p>
    <w:p w14:paraId="35F93A82"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p>
    <w:p w14:paraId="35465C94"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Capital repayment remaining for Project 2 = £95K.</w:t>
      </w:r>
    </w:p>
    <w:p w14:paraId="675A5AF3"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lastRenderedPageBreak/>
        <w:t>Minimum Funds needed to protect Project 1 from losses due to sale of P2 = £34 loss +£19K loss of</w:t>
      </w:r>
    </w:p>
    <w:p w14:paraId="10601D88"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predicted surplus.</w:t>
      </w:r>
    </w:p>
    <w:p w14:paraId="5259AA8B"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r w:rsidRPr="00147CEE">
        <w:rPr>
          <w:rStyle w:val="Strong"/>
          <w:rFonts w:ascii="Calibri" w:hAnsi="Calibri" w:cs="Calibri"/>
          <w:b w:val="0"/>
          <w:bCs w:val="0"/>
          <w:color w:val="222222"/>
          <w:sz w:val="22"/>
          <w:szCs w:val="22"/>
        </w:rPr>
        <w:t>Lost interest to P2 members due to early closure of P2 = £23K.</w:t>
      </w:r>
    </w:p>
    <w:p w14:paraId="54F082EB" w14:textId="77777777"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rPr>
      </w:pPr>
    </w:p>
    <w:p w14:paraId="6A7B0AC4" w14:textId="29DB44D8" w:rsidR="00147CEE" w:rsidRPr="00147CEE" w:rsidRDefault="00147CEE" w:rsidP="00147CEE">
      <w:pPr>
        <w:shd w:val="clear" w:color="auto" w:fill="FFFFFF"/>
        <w:spacing w:before="0" w:after="0" w:line="240" w:lineRule="auto"/>
        <w:ind w:left="1440"/>
        <w:rPr>
          <w:rStyle w:val="Strong"/>
          <w:rFonts w:ascii="Calibri" w:hAnsi="Calibri" w:cs="Calibri"/>
          <w:b w:val="0"/>
          <w:bCs w:val="0"/>
          <w:color w:val="222222"/>
          <w:sz w:val="22"/>
          <w:szCs w:val="22"/>
          <w:highlight w:val="yellow"/>
        </w:rPr>
      </w:pPr>
      <w:r w:rsidRPr="00147CEE">
        <w:rPr>
          <w:rStyle w:val="Strong"/>
          <w:rFonts w:ascii="Calibri" w:hAnsi="Calibri" w:cs="Calibri"/>
          <w:b w:val="0"/>
          <w:bCs w:val="0"/>
          <w:color w:val="222222"/>
          <w:sz w:val="22"/>
          <w:szCs w:val="22"/>
        </w:rPr>
        <w:t>Total Capital, Compensation for loss of income and lost interest = 95+34+19+23 = £171K</w:t>
      </w:r>
    </w:p>
    <w:p w14:paraId="67C0904F" w14:textId="77777777" w:rsidR="000E6482" w:rsidRPr="000E6482" w:rsidRDefault="000E6482" w:rsidP="000E6482">
      <w:pPr>
        <w:pStyle w:val="ListParagraph"/>
        <w:rPr>
          <w:rFonts w:ascii="Calibri" w:hAnsi="Calibri" w:cs="Calibri"/>
          <w:color w:val="222222"/>
        </w:rPr>
      </w:pPr>
    </w:p>
    <w:p w14:paraId="77290BBC" w14:textId="1D0BCE48" w:rsidR="00C86B46" w:rsidRDefault="00C86B46" w:rsidP="00C86B46">
      <w:pPr>
        <w:pStyle w:val="ListParagraph"/>
        <w:numPr>
          <w:ilvl w:val="0"/>
          <w:numId w:val="17"/>
        </w:numPr>
        <w:shd w:val="clear" w:color="auto" w:fill="FFFFFF"/>
        <w:spacing w:after="0" w:line="240" w:lineRule="auto"/>
        <w:rPr>
          <w:rFonts w:ascii="Calibri" w:hAnsi="Calibri" w:cs="Calibri"/>
          <w:color w:val="222222"/>
        </w:rPr>
      </w:pPr>
      <w:r>
        <w:rPr>
          <w:rFonts w:ascii="Calibri" w:hAnsi="Calibri" w:cs="Calibri"/>
          <w:color w:val="222222"/>
        </w:rPr>
        <w:t>Archway House (JT)</w:t>
      </w:r>
      <w:r w:rsidR="00D177C0">
        <w:rPr>
          <w:rFonts w:ascii="Calibri" w:hAnsi="Calibri" w:cs="Calibri"/>
          <w:color w:val="222222"/>
        </w:rPr>
        <w:t xml:space="preserve"> early sale issues</w:t>
      </w:r>
    </w:p>
    <w:p w14:paraId="7CB4341D" w14:textId="77777777" w:rsidR="00C86B46" w:rsidRPr="00E30A3C" w:rsidRDefault="00C86B46" w:rsidP="00C86B46">
      <w:pPr>
        <w:pStyle w:val="ListParagraph"/>
        <w:rPr>
          <w:rFonts w:ascii="Calibri" w:hAnsi="Calibri" w:cs="Calibri"/>
          <w:color w:val="222222"/>
        </w:rPr>
      </w:pPr>
    </w:p>
    <w:p w14:paraId="3A05D012" w14:textId="4FCD5D5B" w:rsidR="00C86B46" w:rsidRPr="001608D7" w:rsidRDefault="00C86B46" w:rsidP="00C86B46">
      <w:pPr>
        <w:pStyle w:val="ListParagraph"/>
        <w:numPr>
          <w:ilvl w:val="0"/>
          <w:numId w:val="17"/>
        </w:numPr>
        <w:spacing w:after="0" w:line="240" w:lineRule="auto"/>
        <w:rPr>
          <w:rStyle w:val="Strong"/>
          <w:rFonts w:ascii="Calibri" w:hAnsi="Calibri" w:cs="Calibri"/>
          <w:b w:val="0"/>
          <w:bCs w:val="0"/>
        </w:rPr>
      </w:pPr>
      <w:r w:rsidRPr="001608D7">
        <w:rPr>
          <w:rStyle w:val="Strong"/>
          <w:rFonts w:ascii="Calibri" w:hAnsi="Calibri" w:cs="Calibri"/>
          <w:b w:val="0"/>
          <w:bCs w:val="0"/>
        </w:rPr>
        <w:t xml:space="preserve">Risk Register </w:t>
      </w:r>
    </w:p>
    <w:p w14:paraId="0C0C1BEF" w14:textId="77777777" w:rsidR="00C86B46" w:rsidRPr="001608D7" w:rsidRDefault="00C86B46" w:rsidP="00C86B46">
      <w:pPr>
        <w:pStyle w:val="ListParagraph"/>
        <w:spacing w:after="0" w:line="240" w:lineRule="auto"/>
        <w:ind w:left="1440"/>
        <w:rPr>
          <w:rStyle w:val="Strong"/>
          <w:rFonts w:ascii="Calibri" w:hAnsi="Calibri" w:cs="Calibri"/>
        </w:rPr>
      </w:pPr>
    </w:p>
    <w:p w14:paraId="479847B0" w14:textId="77777777" w:rsidR="00C86B46" w:rsidRPr="001608D7" w:rsidRDefault="00C86B46" w:rsidP="00C86B46">
      <w:pPr>
        <w:pStyle w:val="ListParagraph"/>
        <w:numPr>
          <w:ilvl w:val="0"/>
          <w:numId w:val="13"/>
        </w:numPr>
        <w:spacing w:after="0" w:line="240" w:lineRule="auto"/>
        <w:rPr>
          <w:rStyle w:val="Strong"/>
          <w:rFonts w:ascii="Calibri" w:hAnsi="Calibri" w:cs="Calibri"/>
        </w:rPr>
      </w:pPr>
      <w:r w:rsidRPr="001608D7">
        <w:rPr>
          <w:rStyle w:val="Strong"/>
          <w:rFonts w:ascii="Calibri" w:hAnsi="Calibri" w:cs="Calibri"/>
        </w:rPr>
        <w:t xml:space="preserve">All other bids, </w:t>
      </w:r>
      <w:proofErr w:type="gramStart"/>
      <w:r w:rsidRPr="001608D7">
        <w:rPr>
          <w:rStyle w:val="Strong"/>
          <w:rFonts w:ascii="Calibri" w:hAnsi="Calibri" w:cs="Calibri"/>
        </w:rPr>
        <w:t>initiatives</w:t>
      </w:r>
      <w:proofErr w:type="gramEnd"/>
      <w:r w:rsidRPr="001608D7">
        <w:rPr>
          <w:rStyle w:val="Strong"/>
          <w:rFonts w:ascii="Calibri" w:hAnsi="Calibri" w:cs="Calibri"/>
        </w:rPr>
        <w:t xml:space="preserve"> and other matters </w:t>
      </w:r>
    </w:p>
    <w:p w14:paraId="3802F6B1" w14:textId="77777777" w:rsidR="00C86B46" w:rsidRPr="00F16E41" w:rsidRDefault="00C86B46" w:rsidP="00C86B46">
      <w:pPr>
        <w:pStyle w:val="ListParagraph"/>
        <w:numPr>
          <w:ilvl w:val="0"/>
          <w:numId w:val="16"/>
        </w:numPr>
        <w:spacing w:after="0" w:line="240" w:lineRule="auto"/>
        <w:rPr>
          <w:rStyle w:val="Strong"/>
          <w:rFonts w:ascii="Calibri" w:hAnsi="Calibri" w:cs="Calibri"/>
          <w:b w:val="0"/>
          <w:bCs w:val="0"/>
        </w:rPr>
      </w:pPr>
      <w:bookmarkStart w:id="0" w:name="_Hlk42501218"/>
      <w:r w:rsidRPr="001608D7">
        <w:rPr>
          <w:rStyle w:val="Strong"/>
          <w:rFonts w:ascii="Calibri" w:hAnsi="Calibri" w:cs="Calibri"/>
          <w:b w:val="0"/>
          <w:bCs w:val="0"/>
        </w:rPr>
        <w:t>Community Benefit Fund</w:t>
      </w:r>
      <w:r>
        <w:rPr>
          <w:rStyle w:val="Strong"/>
          <w:rFonts w:ascii="Calibri" w:hAnsi="Calibri" w:cs="Calibri"/>
          <w:b w:val="0"/>
          <w:bCs w:val="0"/>
        </w:rPr>
        <w:t xml:space="preserve"> – PJ commented as concluded in the last meeting to form part of the package (</w:t>
      </w:r>
      <w:proofErr w:type="spellStart"/>
      <w:r>
        <w:rPr>
          <w:rStyle w:val="Strong"/>
          <w:rFonts w:ascii="Calibri" w:hAnsi="Calibri" w:cs="Calibri"/>
          <w:b w:val="0"/>
          <w:bCs w:val="0"/>
        </w:rPr>
        <w:t>Woodnewton</w:t>
      </w:r>
      <w:proofErr w:type="spellEnd"/>
      <w:r>
        <w:rPr>
          <w:rStyle w:val="Strong"/>
          <w:rFonts w:ascii="Calibri" w:hAnsi="Calibri" w:cs="Calibri"/>
          <w:b w:val="0"/>
          <w:bCs w:val="0"/>
        </w:rPr>
        <w:t xml:space="preserve">) to invest in further environmental investments possibly a car charging unit. </w:t>
      </w:r>
    </w:p>
    <w:p w14:paraId="64BEB047" w14:textId="77777777" w:rsidR="00C86B46" w:rsidRPr="00EB077D" w:rsidRDefault="00C86B46" w:rsidP="00C86B46">
      <w:pPr>
        <w:spacing w:after="0" w:line="240" w:lineRule="auto"/>
        <w:rPr>
          <w:rStyle w:val="Strong"/>
          <w:rFonts w:ascii="Calibri" w:hAnsi="Calibri" w:cs="Calibri"/>
          <w:b w:val="0"/>
          <w:bCs w:val="0"/>
          <w:szCs w:val="20"/>
        </w:rPr>
      </w:pPr>
    </w:p>
    <w:p w14:paraId="027D74AE" w14:textId="77777777" w:rsidR="00C86B46" w:rsidRDefault="00C86B46" w:rsidP="00C86B46">
      <w:pPr>
        <w:pStyle w:val="ListParagraph"/>
        <w:numPr>
          <w:ilvl w:val="0"/>
          <w:numId w:val="16"/>
        </w:numPr>
        <w:spacing w:after="0" w:line="240" w:lineRule="auto"/>
        <w:rPr>
          <w:rStyle w:val="Strong"/>
          <w:rFonts w:ascii="Calibri" w:hAnsi="Calibri" w:cs="Calibri"/>
          <w:b w:val="0"/>
          <w:bCs w:val="0"/>
        </w:rPr>
      </w:pPr>
      <w:r w:rsidRPr="001608D7">
        <w:rPr>
          <w:rStyle w:val="Strong"/>
          <w:rFonts w:ascii="Calibri" w:hAnsi="Calibri" w:cs="Calibri"/>
          <w:b w:val="0"/>
          <w:bCs w:val="0"/>
        </w:rPr>
        <w:t xml:space="preserve">Big Solar Co-op </w:t>
      </w:r>
    </w:p>
    <w:p w14:paraId="21F1E55E" w14:textId="77777777" w:rsidR="00C86B46" w:rsidRPr="00EB077D" w:rsidRDefault="00C86B46" w:rsidP="00C86B46">
      <w:pPr>
        <w:spacing w:after="0" w:line="240" w:lineRule="auto"/>
        <w:rPr>
          <w:rStyle w:val="Strong"/>
          <w:rFonts w:ascii="Calibri" w:hAnsi="Calibri" w:cs="Calibri"/>
          <w:b w:val="0"/>
          <w:bCs w:val="0"/>
        </w:rPr>
      </w:pPr>
    </w:p>
    <w:p w14:paraId="47988AF0" w14:textId="3C83D673" w:rsidR="00C86B46" w:rsidRPr="005B5465" w:rsidRDefault="00C86B46" w:rsidP="005B5465">
      <w:pPr>
        <w:pStyle w:val="ListParagraph"/>
        <w:numPr>
          <w:ilvl w:val="0"/>
          <w:numId w:val="16"/>
        </w:numPr>
        <w:shd w:val="clear" w:color="auto" w:fill="FFFFFF"/>
        <w:spacing w:after="0" w:line="240" w:lineRule="auto"/>
        <w:rPr>
          <w:rStyle w:val="Strong"/>
          <w:rFonts w:ascii="Calibri" w:hAnsi="Calibri" w:cs="Calibri"/>
          <w:b w:val="0"/>
          <w:bCs w:val="0"/>
        </w:rPr>
      </w:pPr>
      <w:r w:rsidRPr="004D747A">
        <w:rPr>
          <w:rStyle w:val="Strong"/>
          <w:rFonts w:ascii="Calibri" w:hAnsi="Calibri" w:cs="Calibri"/>
          <w:b w:val="0"/>
          <w:bCs w:val="0"/>
        </w:rPr>
        <w:t xml:space="preserve">Cable Theft </w:t>
      </w:r>
      <w:r>
        <w:rPr>
          <w:rStyle w:val="Strong"/>
          <w:rFonts w:ascii="Calibri" w:hAnsi="Calibri" w:cs="Calibri"/>
          <w:b w:val="0"/>
          <w:bCs w:val="0"/>
        </w:rPr>
        <w:t xml:space="preserve">– PJ/CT to check insurance policy to be rolled into the price increase letter. </w:t>
      </w:r>
    </w:p>
    <w:p w14:paraId="4216F99F" w14:textId="77777777" w:rsidR="00C86B46" w:rsidRDefault="00C86B46" w:rsidP="00C86B46">
      <w:pPr>
        <w:pStyle w:val="ListParagraph"/>
        <w:spacing w:after="0" w:line="240" w:lineRule="auto"/>
        <w:ind w:left="1440"/>
        <w:rPr>
          <w:rStyle w:val="Strong"/>
          <w:rFonts w:ascii="Calibri" w:hAnsi="Calibri" w:cs="Calibri"/>
          <w:b w:val="0"/>
          <w:bCs w:val="0"/>
        </w:rPr>
      </w:pPr>
    </w:p>
    <w:p w14:paraId="067319D7" w14:textId="74B1FB45" w:rsidR="00C86B46" w:rsidRDefault="00C86B46" w:rsidP="00C86B46">
      <w:pPr>
        <w:pStyle w:val="ListParagraph"/>
        <w:numPr>
          <w:ilvl w:val="0"/>
          <w:numId w:val="16"/>
        </w:numPr>
        <w:spacing w:after="0" w:line="240" w:lineRule="auto"/>
        <w:rPr>
          <w:rStyle w:val="Strong"/>
          <w:rFonts w:ascii="Calibri" w:hAnsi="Calibri" w:cs="Calibri"/>
          <w:b w:val="0"/>
          <w:bCs w:val="0"/>
        </w:rPr>
      </w:pPr>
      <w:r w:rsidRPr="00D735C0">
        <w:rPr>
          <w:rStyle w:val="Strong"/>
          <w:rFonts w:ascii="Calibri" w:hAnsi="Calibri" w:cs="Calibri"/>
          <w:b w:val="0"/>
          <w:bCs w:val="0"/>
        </w:rPr>
        <w:t xml:space="preserve">Good Energy </w:t>
      </w:r>
      <w:r>
        <w:rPr>
          <w:rStyle w:val="Strong"/>
          <w:rFonts w:ascii="Calibri" w:hAnsi="Calibri" w:cs="Calibri"/>
          <w:b w:val="0"/>
          <w:bCs w:val="0"/>
        </w:rPr>
        <w:t xml:space="preserve"> </w:t>
      </w:r>
      <w:r w:rsidR="005B5465">
        <w:rPr>
          <w:rStyle w:val="Strong"/>
          <w:rFonts w:ascii="Calibri" w:hAnsi="Calibri" w:cs="Calibri"/>
          <w:b w:val="0"/>
          <w:bCs w:val="0"/>
        </w:rPr>
        <w:t xml:space="preserve"> </w:t>
      </w:r>
      <w:r>
        <w:rPr>
          <w:rStyle w:val="Strong"/>
          <w:rFonts w:ascii="Calibri" w:hAnsi="Calibri" w:cs="Calibri"/>
          <w:b w:val="0"/>
          <w:bCs w:val="0"/>
        </w:rPr>
        <w:t xml:space="preserve"> </w:t>
      </w:r>
    </w:p>
    <w:p w14:paraId="08B2EEC1" w14:textId="77777777" w:rsidR="00C86B46" w:rsidRPr="00F16E41" w:rsidRDefault="00C86B46" w:rsidP="00C86B46">
      <w:pPr>
        <w:pStyle w:val="ListParagraph"/>
        <w:rPr>
          <w:rStyle w:val="Strong"/>
          <w:rFonts w:ascii="Calibri" w:hAnsi="Calibri" w:cs="Calibri"/>
          <w:b w:val="0"/>
          <w:bCs w:val="0"/>
        </w:rPr>
      </w:pPr>
    </w:p>
    <w:p w14:paraId="537E0494" w14:textId="30F10033" w:rsidR="00C86B46" w:rsidRPr="00D735C0" w:rsidRDefault="00C86B46" w:rsidP="00C86B46">
      <w:pPr>
        <w:pStyle w:val="ListParagraph"/>
        <w:numPr>
          <w:ilvl w:val="0"/>
          <w:numId w:val="16"/>
        </w:numPr>
        <w:spacing w:after="0" w:line="240" w:lineRule="auto"/>
        <w:rPr>
          <w:rStyle w:val="Strong"/>
          <w:rFonts w:ascii="Calibri" w:hAnsi="Calibri" w:cs="Calibri"/>
          <w:b w:val="0"/>
          <w:bCs w:val="0"/>
        </w:rPr>
      </w:pPr>
      <w:r>
        <w:rPr>
          <w:rStyle w:val="Strong"/>
          <w:rFonts w:ascii="Calibri" w:hAnsi="Calibri" w:cs="Calibri"/>
          <w:b w:val="0"/>
          <w:bCs w:val="0"/>
        </w:rPr>
        <w:t xml:space="preserve">Google Analytics (DW/CT) </w:t>
      </w:r>
      <w:r w:rsidR="005B5465">
        <w:rPr>
          <w:rStyle w:val="Strong"/>
          <w:rFonts w:ascii="Calibri" w:hAnsi="Calibri" w:cs="Calibri"/>
          <w:b w:val="0"/>
          <w:bCs w:val="0"/>
        </w:rPr>
        <w:t xml:space="preserve"> </w:t>
      </w:r>
      <w:r>
        <w:rPr>
          <w:rStyle w:val="Strong"/>
          <w:rFonts w:ascii="Calibri" w:hAnsi="Calibri" w:cs="Calibri"/>
          <w:b w:val="0"/>
          <w:bCs w:val="0"/>
        </w:rPr>
        <w:t xml:space="preserve"> </w:t>
      </w:r>
    </w:p>
    <w:p w14:paraId="248290E3" w14:textId="77777777" w:rsidR="00C86B46" w:rsidRPr="00C02103" w:rsidRDefault="00C86B46" w:rsidP="00C86B46">
      <w:pPr>
        <w:pStyle w:val="ListParagraph"/>
        <w:rPr>
          <w:rStyle w:val="Strong"/>
          <w:rFonts w:ascii="Calibri" w:hAnsi="Calibri" w:cs="Calibri"/>
          <w:b w:val="0"/>
          <w:bCs w:val="0"/>
        </w:rPr>
      </w:pPr>
    </w:p>
    <w:bookmarkEnd w:id="0"/>
    <w:p w14:paraId="3FFD1641" w14:textId="4FD9EE14" w:rsidR="00C86B46" w:rsidRPr="00594601" w:rsidRDefault="00C86B46" w:rsidP="00C86B46">
      <w:pPr>
        <w:pStyle w:val="ListParagraph"/>
        <w:numPr>
          <w:ilvl w:val="0"/>
          <w:numId w:val="13"/>
        </w:numPr>
        <w:spacing w:after="0" w:line="240" w:lineRule="auto"/>
        <w:rPr>
          <w:rStyle w:val="Strong"/>
          <w:rFonts w:ascii="Calibri" w:hAnsi="Calibri" w:cs="Calibri"/>
        </w:rPr>
      </w:pPr>
      <w:r w:rsidRPr="00594601">
        <w:rPr>
          <w:rStyle w:val="Strong"/>
          <w:rFonts w:ascii="Calibri" w:hAnsi="Calibri" w:cs="Calibri"/>
        </w:rPr>
        <w:t xml:space="preserve">A.O.B </w:t>
      </w:r>
      <w:r w:rsidR="005B5465">
        <w:rPr>
          <w:rStyle w:val="Strong"/>
          <w:rFonts w:ascii="Calibri" w:hAnsi="Calibri" w:cs="Calibri"/>
        </w:rPr>
        <w:t xml:space="preserve"> </w:t>
      </w:r>
      <w:r>
        <w:rPr>
          <w:rStyle w:val="Strong"/>
          <w:rFonts w:ascii="Calibri" w:hAnsi="Calibri" w:cs="Calibri"/>
        </w:rPr>
        <w:t xml:space="preserve"> </w:t>
      </w:r>
    </w:p>
    <w:p w14:paraId="6B4B8185" w14:textId="77777777" w:rsidR="00C86B46" w:rsidRPr="001608D7" w:rsidRDefault="00C86B46" w:rsidP="00C86B46">
      <w:pPr>
        <w:pStyle w:val="ListParagraph"/>
        <w:spacing w:after="0" w:line="240" w:lineRule="auto"/>
        <w:rPr>
          <w:rStyle w:val="Strong"/>
          <w:rFonts w:ascii="Calibri" w:hAnsi="Calibri" w:cs="Calibri"/>
        </w:rPr>
      </w:pPr>
    </w:p>
    <w:p w14:paraId="4AB4B736" w14:textId="77777777" w:rsidR="00C86B46" w:rsidRPr="00594601" w:rsidRDefault="00C86B46" w:rsidP="00C86B46">
      <w:pPr>
        <w:pStyle w:val="ListParagraph"/>
        <w:numPr>
          <w:ilvl w:val="0"/>
          <w:numId w:val="13"/>
        </w:numPr>
        <w:spacing w:after="0" w:line="240" w:lineRule="auto"/>
        <w:rPr>
          <w:rStyle w:val="Strong"/>
          <w:rFonts w:ascii="Calibri" w:hAnsi="Calibri" w:cs="Calibri"/>
        </w:rPr>
      </w:pPr>
      <w:r w:rsidRPr="00594601">
        <w:rPr>
          <w:rStyle w:val="Strong"/>
          <w:rFonts w:ascii="Calibri" w:hAnsi="Calibri" w:cs="Calibri"/>
        </w:rPr>
        <w:t xml:space="preserve">Date &amp; location of next meeting            </w:t>
      </w:r>
    </w:p>
    <w:p w14:paraId="11E5820A" w14:textId="42B28F21" w:rsidR="00C86B46" w:rsidRPr="001608D7" w:rsidRDefault="00CE26E7" w:rsidP="005B5465">
      <w:pPr>
        <w:spacing w:before="0" w:after="0" w:line="240" w:lineRule="auto"/>
        <w:ind w:left="720"/>
        <w:rPr>
          <w:rFonts w:ascii="Calibri" w:hAnsi="Calibri" w:cs="Calibri"/>
          <w:sz w:val="22"/>
          <w:szCs w:val="22"/>
        </w:rPr>
      </w:pPr>
      <w:r>
        <w:rPr>
          <w:rFonts w:ascii="Calibri" w:hAnsi="Calibri" w:cs="Calibri"/>
          <w:sz w:val="22"/>
          <w:szCs w:val="22"/>
        </w:rPr>
        <w:t>Tuesday 29</w:t>
      </w:r>
      <w:r w:rsidRPr="00CE26E7">
        <w:rPr>
          <w:rFonts w:ascii="Calibri" w:hAnsi="Calibri" w:cs="Calibri"/>
          <w:sz w:val="22"/>
          <w:szCs w:val="22"/>
          <w:vertAlign w:val="superscript"/>
        </w:rPr>
        <w:t>th</w:t>
      </w:r>
      <w:r>
        <w:rPr>
          <w:rFonts w:ascii="Calibri" w:hAnsi="Calibri" w:cs="Calibri"/>
          <w:sz w:val="22"/>
          <w:szCs w:val="22"/>
        </w:rPr>
        <w:t xml:space="preserve"> August 19.00 via </w:t>
      </w:r>
      <w:proofErr w:type="spellStart"/>
      <w:r>
        <w:rPr>
          <w:rFonts w:ascii="Calibri" w:hAnsi="Calibri" w:cs="Calibri"/>
          <w:sz w:val="22"/>
          <w:szCs w:val="22"/>
        </w:rPr>
        <w:t>Vidcon</w:t>
      </w:r>
      <w:proofErr w:type="spellEnd"/>
    </w:p>
    <w:p w14:paraId="2CBA70EE" w14:textId="77777777" w:rsidR="00C86B46" w:rsidRPr="001608D7" w:rsidRDefault="00C86B46" w:rsidP="00C86B46">
      <w:pPr>
        <w:spacing w:before="0" w:after="0" w:line="240" w:lineRule="auto"/>
        <w:ind w:left="720"/>
        <w:rPr>
          <w:rFonts w:ascii="Calibri" w:hAnsi="Calibri" w:cs="Calibri"/>
          <w:sz w:val="22"/>
          <w:szCs w:val="22"/>
        </w:rPr>
      </w:pPr>
    </w:p>
    <w:p w14:paraId="078B3640" w14:textId="77777777" w:rsidR="00C86B46" w:rsidRPr="001608D7" w:rsidRDefault="00C86B46" w:rsidP="00C86B46">
      <w:pPr>
        <w:spacing w:before="0" w:after="0" w:line="240" w:lineRule="auto"/>
        <w:ind w:left="720"/>
        <w:rPr>
          <w:rFonts w:ascii="Calibri" w:hAnsi="Calibri" w:cs="Calibri"/>
          <w:sz w:val="22"/>
          <w:szCs w:val="22"/>
        </w:rPr>
      </w:pPr>
    </w:p>
    <w:p w14:paraId="02ACFC49" w14:textId="77777777" w:rsidR="00C86B46" w:rsidRPr="001608D7" w:rsidRDefault="00C86B46" w:rsidP="00C86B46">
      <w:pPr>
        <w:spacing w:before="0" w:after="0" w:line="240" w:lineRule="auto"/>
        <w:ind w:left="720"/>
        <w:rPr>
          <w:rFonts w:ascii="Calibri" w:hAnsi="Calibri" w:cs="Calibri"/>
          <w:sz w:val="22"/>
          <w:szCs w:val="22"/>
        </w:rPr>
      </w:pPr>
      <w:r w:rsidRPr="001608D7">
        <w:rPr>
          <w:rFonts w:ascii="Calibri" w:hAnsi="Calibri" w:cs="Calibri"/>
          <w:sz w:val="22"/>
          <w:szCs w:val="22"/>
        </w:rPr>
        <w:t>Signed ………………………………………</w:t>
      </w:r>
      <w:proofErr w:type="gramStart"/>
      <w:r w:rsidRPr="001608D7">
        <w:rPr>
          <w:rFonts w:ascii="Calibri" w:hAnsi="Calibri" w:cs="Calibri"/>
          <w:sz w:val="22"/>
          <w:szCs w:val="22"/>
        </w:rPr>
        <w:t>…..</w:t>
      </w:r>
      <w:proofErr w:type="gramEnd"/>
    </w:p>
    <w:p w14:paraId="4157377D" w14:textId="77777777" w:rsidR="00C86B46" w:rsidRPr="001608D7" w:rsidRDefault="00C86B46" w:rsidP="00C86B46">
      <w:pPr>
        <w:spacing w:before="0" w:after="0" w:line="240" w:lineRule="auto"/>
        <w:ind w:left="720"/>
        <w:rPr>
          <w:rFonts w:ascii="Calibri" w:hAnsi="Calibri" w:cs="Calibri"/>
          <w:sz w:val="22"/>
          <w:szCs w:val="22"/>
        </w:rPr>
      </w:pPr>
      <w:r w:rsidRPr="001608D7">
        <w:rPr>
          <w:rFonts w:ascii="Calibri" w:hAnsi="Calibri" w:cs="Calibri"/>
          <w:sz w:val="22"/>
          <w:szCs w:val="22"/>
        </w:rPr>
        <w:t>Peter Jones (Chair)</w:t>
      </w:r>
    </w:p>
    <w:p w14:paraId="49F88E61" w14:textId="77777777" w:rsidR="00C86B46" w:rsidRPr="001608D7" w:rsidRDefault="00C86B46" w:rsidP="00C86B46">
      <w:pPr>
        <w:spacing w:before="0" w:after="0" w:line="240" w:lineRule="auto"/>
        <w:rPr>
          <w:rFonts w:ascii="Calibri" w:hAnsi="Calibri" w:cs="Calibri"/>
          <w:sz w:val="22"/>
          <w:szCs w:val="22"/>
        </w:rPr>
      </w:pPr>
    </w:p>
    <w:p w14:paraId="59F80FD4" w14:textId="77777777" w:rsidR="00EB077D" w:rsidRPr="00EB077D" w:rsidRDefault="00EB077D" w:rsidP="00EB077D">
      <w:pPr>
        <w:pStyle w:val="NormalWeb"/>
        <w:shd w:val="clear" w:color="auto" w:fill="FFFFFF"/>
        <w:rPr>
          <w:rFonts w:ascii="Calibri" w:hAnsi="Calibri" w:cs="Calibri"/>
          <w:color w:val="222222"/>
          <w:sz w:val="22"/>
          <w:szCs w:val="22"/>
        </w:rPr>
      </w:pPr>
    </w:p>
    <w:p w14:paraId="40A231DB" w14:textId="1D3D2E1F" w:rsidR="001B6BC0" w:rsidRPr="001608D7" w:rsidRDefault="001B6BC0" w:rsidP="00DF0759">
      <w:pPr>
        <w:spacing w:before="0" w:after="0" w:line="240" w:lineRule="auto"/>
        <w:rPr>
          <w:rFonts w:ascii="Calibri" w:hAnsi="Calibri" w:cs="Calibri"/>
          <w:sz w:val="22"/>
          <w:szCs w:val="22"/>
        </w:rPr>
      </w:pPr>
    </w:p>
    <w:p w14:paraId="3F83C4E5" w14:textId="77777777" w:rsidR="00CE26E7" w:rsidRDefault="00CE26E7">
      <w:pPr>
        <w:spacing w:before="0" w:after="0" w:line="240" w:lineRule="auto"/>
        <w:rPr>
          <w:rFonts w:ascii="Calibri" w:hAnsi="Calibri" w:cs="Calibri"/>
          <w:b/>
          <w:bCs/>
          <w:sz w:val="22"/>
          <w:szCs w:val="22"/>
        </w:rPr>
      </w:pPr>
      <w:bookmarkStart w:id="1" w:name="_Hlk137824801"/>
      <w:r>
        <w:rPr>
          <w:rFonts w:ascii="Calibri" w:hAnsi="Calibri" w:cs="Calibri"/>
          <w:b/>
          <w:bCs/>
          <w:sz w:val="22"/>
          <w:szCs w:val="22"/>
        </w:rPr>
        <w:br w:type="page"/>
      </w:r>
    </w:p>
    <w:p w14:paraId="128D98E3" w14:textId="0C980851" w:rsidR="00B9039B" w:rsidRPr="00B9039B" w:rsidRDefault="00B9039B" w:rsidP="00B9039B">
      <w:pPr>
        <w:spacing w:before="0" w:after="0" w:line="240" w:lineRule="auto"/>
        <w:rPr>
          <w:rFonts w:ascii="Calibri" w:hAnsi="Calibri" w:cs="Calibri"/>
          <w:b/>
          <w:bCs/>
          <w:sz w:val="22"/>
          <w:szCs w:val="22"/>
        </w:rPr>
      </w:pPr>
      <w:r w:rsidRPr="00B9039B">
        <w:rPr>
          <w:rFonts w:ascii="Calibri" w:hAnsi="Calibri" w:cs="Calibri"/>
          <w:b/>
          <w:bCs/>
          <w:sz w:val="22"/>
          <w:szCs w:val="22"/>
        </w:rPr>
        <w:lastRenderedPageBreak/>
        <w:t xml:space="preserve">Action Points from Board Meeting </w:t>
      </w:r>
      <w:r w:rsidR="00B560CA">
        <w:rPr>
          <w:rFonts w:ascii="Calibri" w:hAnsi="Calibri" w:cs="Calibri"/>
          <w:b/>
          <w:bCs/>
          <w:sz w:val="22"/>
          <w:szCs w:val="22"/>
        </w:rPr>
        <w:t>18.07.23</w:t>
      </w:r>
      <w:r w:rsidRPr="00B9039B">
        <w:rPr>
          <w:rFonts w:ascii="Calibri" w:hAnsi="Calibri" w:cs="Calibri"/>
          <w:b/>
          <w:bCs/>
          <w:sz w:val="22"/>
          <w:szCs w:val="22"/>
        </w:rPr>
        <w:t xml:space="preserve"> </w:t>
      </w:r>
    </w:p>
    <w:p w14:paraId="5D2EE5F9" w14:textId="77777777" w:rsidR="00B9039B" w:rsidRPr="00B9039B" w:rsidRDefault="00B9039B" w:rsidP="00B9039B">
      <w:pPr>
        <w:spacing w:before="0" w:after="0" w:line="240" w:lineRule="auto"/>
        <w:rPr>
          <w:rFonts w:ascii="Calibri" w:hAnsi="Calibri" w:cs="Calibri"/>
          <w:sz w:val="22"/>
          <w:szCs w:val="22"/>
        </w:rPr>
      </w:pPr>
    </w:p>
    <w:tbl>
      <w:tblPr>
        <w:tblStyle w:val="TableGrid"/>
        <w:tblW w:w="0" w:type="auto"/>
        <w:tblLook w:val="04A0" w:firstRow="1" w:lastRow="0" w:firstColumn="1" w:lastColumn="0" w:noHBand="0" w:noVBand="1"/>
      </w:tblPr>
      <w:tblGrid>
        <w:gridCol w:w="4594"/>
        <w:gridCol w:w="1706"/>
        <w:gridCol w:w="3046"/>
      </w:tblGrid>
      <w:tr w:rsidR="00B9039B" w:rsidRPr="00B9039B" w14:paraId="43B25090" w14:textId="77777777" w:rsidTr="00A80C97">
        <w:tc>
          <w:tcPr>
            <w:tcW w:w="4594" w:type="dxa"/>
            <w:shd w:val="clear" w:color="auto" w:fill="D6E3BC" w:themeFill="accent3" w:themeFillTint="66"/>
          </w:tcPr>
          <w:p w14:paraId="6B39736C" w14:textId="77777777" w:rsidR="00B9039B" w:rsidRPr="007A2901" w:rsidRDefault="00B9039B" w:rsidP="00A80C97">
            <w:pPr>
              <w:spacing w:before="0" w:after="0" w:line="240" w:lineRule="auto"/>
              <w:rPr>
                <w:rFonts w:ascii="Calibri" w:hAnsi="Calibri" w:cs="Calibri"/>
                <w:b/>
                <w:bCs/>
                <w:sz w:val="22"/>
                <w:szCs w:val="22"/>
              </w:rPr>
            </w:pPr>
            <w:r w:rsidRPr="007A2901">
              <w:rPr>
                <w:rFonts w:ascii="Calibri" w:hAnsi="Calibri" w:cs="Calibri"/>
                <w:b/>
                <w:bCs/>
                <w:sz w:val="22"/>
                <w:szCs w:val="22"/>
              </w:rPr>
              <w:t>Action</w:t>
            </w:r>
          </w:p>
        </w:tc>
        <w:tc>
          <w:tcPr>
            <w:tcW w:w="1706" w:type="dxa"/>
            <w:shd w:val="clear" w:color="auto" w:fill="D6E3BC" w:themeFill="accent3" w:themeFillTint="66"/>
          </w:tcPr>
          <w:p w14:paraId="160DDAA4" w14:textId="77777777" w:rsidR="00B9039B" w:rsidRPr="007A2901" w:rsidRDefault="00B9039B" w:rsidP="00A80C97">
            <w:pPr>
              <w:spacing w:before="0" w:after="0" w:line="240" w:lineRule="auto"/>
              <w:rPr>
                <w:rFonts w:ascii="Calibri" w:hAnsi="Calibri" w:cs="Calibri"/>
                <w:b/>
                <w:bCs/>
                <w:sz w:val="22"/>
                <w:szCs w:val="22"/>
              </w:rPr>
            </w:pPr>
            <w:r w:rsidRPr="007A2901">
              <w:rPr>
                <w:rFonts w:ascii="Calibri" w:hAnsi="Calibri" w:cs="Calibri"/>
                <w:b/>
                <w:bCs/>
                <w:sz w:val="22"/>
                <w:szCs w:val="22"/>
              </w:rPr>
              <w:t>Who</w:t>
            </w:r>
          </w:p>
        </w:tc>
        <w:tc>
          <w:tcPr>
            <w:tcW w:w="3046" w:type="dxa"/>
            <w:shd w:val="clear" w:color="auto" w:fill="D6E3BC" w:themeFill="accent3" w:themeFillTint="66"/>
          </w:tcPr>
          <w:p w14:paraId="2C898857" w14:textId="77777777" w:rsidR="00B9039B" w:rsidRPr="00B9039B" w:rsidRDefault="00B9039B" w:rsidP="00A80C97">
            <w:pPr>
              <w:spacing w:before="0" w:after="0" w:line="240" w:lineRule="auto"/>
              <w:rPr>
                <w:rFonts w:ascii="Calibri" w:hAnsi="Calibri" w:cs="Calibri"/>
                <w:b/>
                <w:bCs/>
                <w:sz w:val="22"/>
                <w:szCs w:val="22"/>
              </w:rPr>
            </w:pPr>
            <w:r w:rsidRPr="00B9039B">
              <w:rPr>
                <w:rFonts w:ascii="Calibri" w:hAnsi="Calibri" w:cs="Calibri"/>
                <w:b/>
                <w:bCs/>
                <w:sz w:val="22"/>
                <w:szCs w:val="22"/>
              </w:rPr>
              <w:t>By When</w:t>
            </w:r>
          </w:p>
          <w:p w14:paraId="33404560" w14:textId="77777777" w:rsidR="00B9039B" w:rsidRPr="00B9039B" w:rsidRDefault="00B9039B" w:rsidP="00A80C97">
            <w:pPr>
              <w:spacing w:before="0" w:after="0" w:line="240" w:lineRule="auto"/>
              <w:rPr>
                <w:rFonts w:ascii="Calibri" w:hAnsi="Calibri" w:cs="Calibri"/>
                <w:b/>
                <w:bCs/>
                <w:sz w:val="22"/>
                <w:szCs w:val="22"/>
              </w:rPr>
            </w:pPr>
          </w:p>
        </w:tc>
      </w:tr>
      <w:tr w:rsidR="00A71591" w:rsidRPr="00B9039B" w14:paraId="196A353C" w14:textId="77777777" w:rsidTr="00A80C97">
        <w:tc>
          <w:tcPr>
            <w:tcW w:w="4594" w:type="dxa"/>
          </w:tcPr>
          <w:p w14:paraId="2B1B4123" w14:textId="7B337F18" w:rsidR="00A71591" w:rsidRPr="0028027D" w:rsidRDefault="00746A72" w:rsidP="00A80C97">
            <w:pPr>
              <w:spacing w:before="0" w:after="0" w:line="240" w:lineRule="auto"/>
              <w:rPr>
                <w:rFonts w:ascii="Calibri" w:hAnsi="Calibri" w:cs="Calibri"/>
                <w:sz w:val="22"/>
                <w:szCs w:val="22"/>
              </w:rPr>
            </w:pPr>
            <w:r w:rsidRPr="0028027D">
              <w:rPr>
                <w:rFonts w:ascii="Calibri" w:hAnsi="Calibri" w:cs="Calibri"/>
                <w:sz w:val="22"/>
                <w:szCs w:val="22"/>
              </w:rPr>
              <w:t>FCA return / accession paper to send off</w:t>
            </w:r>
          </w:p>
        </w:tc>
        <w:tc>
          <w:tcPr>
            <w:tcW w:w="1706" w:type="dxa"/>
          </w:tcPr>
          <w:p w14:paraId="4F9EA691" w14:textId="23E0FF57" w:rsidR="00A71591" w:rsidRPr="0028027D" w:rsidRDefault="00746A72" w:rsidP="00A80C97">
            <w:pPr>
              <w:spacing w:before="0" w:after="0" w:line="240" w:lineRule="auto"/>
              <w:rPr>
                <w:rFonts w:ascii="Calibri" w:hAnsi="Calibri" w:cs="Calibri"/>
                <w:sz w:val="22"/>
                <w:szCs w:val="22"/>
              </w:rPr>
            </w:pPr>
            <w:r w:rsidRPr="0028027D">
              <w:rPr>
                <w:rFonts w:ascii="Calibri" w:hAnsi="Calibri" w:cs="Calibri"/>
                <w:sz w:val="22"/>
                <w:szCs w:val="22"/>
              </w:rPr>
              <w:t>CT</w:t>
            </w:r>
          </w:p>
        </w:tc>
        <w:tc>
          <w:tcPr>
            <w:tcW w:w="3046" w:type="dxa"/>
          </w:tcPr>
          <w:p w14:paraId="1468F420" w14:textId="07B8B0E9" w:rsidR="00A71591" w:rsidRPr="00B9039B" w:rsidRDefault="00A61948" w:rsidP="00A80C97">
            <w:pPr>
              <w:spacing w:before="0" w:after="0" w:line="240" w:lineRule="auto"/>
              <w:rPr>
                <w:rFonts w:ascii="Calibri" w:hAnsi="Calibri" w:cs="Calibri"/>
                <w:sz w:val="22"/>
                <w:szCs w:val="22"/>
              </w:rPr>
            </w:pPr>
            <w:r>
              <w:rPr>
                <w:rFonts w:ascii="Calibri" w:hAnsi="Calibri" w:cs="Calibri"/>
                <w:sz w:val="22"/>
                <w:szCs w:val="22"/>
              </w:rPr>
              <w:t>Complete</w:t>
            </w:r>
          </w:p>
        </w:tc>
      </w:tr>
      <w:tr w:rsidR="005331C6" w:rsidRPr="00B9039B" w14:paraId="404573C4" w14:textId="77777777" w:rsidTr="00A80C97">
        <w:tc>
          <w:tcPr>
            <w:tcW w:w="4594" w:type="dxa"/>
          </w:tcPr>
          <w:p w14:paraId="08444503" w14:textId="251678DC" w:rsidR="005331C6" w:rsidRPr="0028027D" w:rsidRDefault="00746A72" w:rsidP="00A80C97">
            <w:pPr>
              <w:spacing w:before="0" w:after="0" w:line="240" w:lineRule="auto"/>
              <w:rPr>
                <w:rFonts w:ascii="Calibri" w:hAnsi="Calibri" w:cs="Calibri"/>
                <w:sz w:val="22"/>
                <w:szCs w:val="22"/>
              </w:rPr>
            </w:pPr>
            <w:r w:rsidRPr="0028027D">
              <w:rPr>
                <w:rFonts w:ascii="Calibri" w:hAnsi="Calibri" w:cs="Calibri"/>
                <w:sz w:val="22"/>
                <w:szCs w:val="22"/>
              </w:rPr>
              <w:t>Contact SF</w:t>
            </w:r>
          </w:p>
        </w:tc>
        <w:tc>
          <w:tcPr>
            <w:tcW w:w="1706" w:type="dxa"/>
          </w:tcPr>
          <w:p w14:paraId="3E183000" w14:textId="02DDC8DD" w:rsidR="005331C6" w:rsidRPr="0028027D" w:rsidRDefault="00746A72" w:rsidP="00A80C97">
            <w:pPr>
              <w:spacing w:before="0" w:after="0" w:line="240" w:lineRule="auto"/>
              <w:rPr>
                <w:rFonts w:ascii="Calibri" w:hAnsi="Calibri" w:cs="Calibri"/>
                <w:sz w:val="22"/>
                <w:szCs w:val="22"/>
              </w:rPr>
            </w:pPr>
            <w:r w:rsidRPr="0028027D">
              <w:rPr>
                <w:rFonts w:ascii="Calibri" w:hAnsi="Calibri" w:cs="Calibri"/>
                <w:sz w:val="22"/>
                <w:szCs w:val="22"/>
              </w:rPr>
              <w:t>CT</w:t>
            </w:r>
          </w:p>
        </w:tc>
        <w:tc>
          <w:tcPr>
            <w:tcW w:w="3046" w:type="dxa"/>
          </w:tcPr>
          <w:p w14:paraId="40F63469" w14:textId="77777777" w:rsidR="005331C6" w:rsidRPr="00B9039B" w:rsidRDefault="005331C6" w:rsidP="00A80C97">
            <w:pPr>
              <w:spacing w:before="0" w:after="0" w:line="240" w:lineRule="auto"/>
              <w:rPr>
                <w:rFonts w:ascii="Calibri" w:hAnsi="Calibri" w:cs="Calibri"/>
                <w:sz w:val="22"/>
                <w:szCs w:val="22"/>
              </w:rPr>
            </w:pPr>
          </w:p>
        </w:tc>
      </w:tr>
      <w:tr w:rsidR="00B9039B" w:rsidRPr="00B9039B" w14:paraId="586A5A1F" w14:textId="77777777" w:rsidTr="00A80C97">
        <w:tc>
          <w:tcPr>
            <w:tcW w:w="4594" w:type="dxa"/>
          </w:tcPr>
          <w:p w14:paraId="2AC9723D" w14:textId="0E04E61B" w:rsidR="00B9039B" w:rsidRPr="0028027D" w:rsidRDefault="005F732A" w:rsidP="00A80C97">
            <w:pPr>
              <w:spacing w:before="0" w:after="0" w:line="240" w:lineRule="auto"/>
              <w:rPr>
                <w:rFonts w:ascii="Calibri" w:hAnsi="Calibri" w:cs="Calibri"/>
                <w:sz w:val="22"/>
                <w:szCs w:val="22"/>
              </w:rPr>
            </w:pPr>
            <w:proofErr w:type="spellStart"/>
            <w:r w:rsidRPr="0028027D">
              <w:rPr>
                <w:rFonts w:ascii="Calibri" w:hAnsi="Calibri" w:cs="Calibri"/>
                <w:sz w:val="22"/>
                <w:szCs w:val="22"/>
              </w:rPr>
              <w:t>Woodnewton</w:t>
            </w:r>
            <w:proofErr w:type="spellEnd"/>
            <w:r w:rsidRPr="0028027D">
              <w:rPr>
                <w:rFonts w:ascii="Calibri" w:hAnsi="Calibri" w:cs="Calibri"/>
                <w:sz w:val="22"/>
                <w:szCs w:val="22"/>
              </w:rPr>
              <w:t xml:space="preserve"> PPA agreement</w:t>
            </w:r>
          </w:p>
        </w:tc>
        <w:tc>
          <w:tcPr>
            <w:tcW w:w="1706" w:type="dxa"/>
          </w:tcPr>
          <w:p w14:paraId="0D306468" w14:textId="26300437" w:rsidR="00B9039B" w:rsidRPr="0028027D" w:rsidRDefault="005F732A" w:rsidP="00A80C97">
            <w:pPr>
              <w:spacing w:before="0" w:after="0" w:line="240" w:lineRule="auto"/>
              <w:rPr>
                <w:rFonts w:ascii="Calibri" w:hAnsi="Calibri" w:cs="Calibri"/>
                <w:sz w:val="22"/>
                <w:szCs w:val="22"/>
              </w:rPr>
            </w:pPr>
            <w:r w:rsidRPr="0028027D">
              <w:rPr>
                <w:rFonts w:ascii="Calibri" w:hAnsi="Calibri" w:cs="Calibri"/>
                <w:sz w:val="22"/>
                <w:szCs w:val="22"/>
              </w:rPr>
              <w:t>CT</w:t>
            </w:r>
          </w:p>
        </w:tc>
        <w:tc>
          <w:tcPr>
            <w:tcW w:w="3046" w:type="dxa"/>
          </w:tcPr>
          <w:p w14:paraId="14889FE2" w14:textId="64AE277E" w:rsidR="00B9039B" w:rsidRPr="00B9039B" w:rsidRDefault="00B9039B" w:rsidP="00A80C97">
            <w:pPr>
              <w:spacing w:before="0" w:after="0" w:line="240" w:lineRule="auto"/>
              <w:rPr>
                <w:rFonts w:ascii="Calibri" w:hAnsi="Calibri" w:cs="Calibri"/>
                <w:sz w:val="22"/>
                <w:szCs w:val="22"/>
              </w:rPr>
            </w:pPr>
          </w:p>
        </w:tc>
      </w:tr>
      <w:tr w:rsidR="00B9039B" w:rsidRPr="00B9039B" w14:paraId="3E293FD6" w14:textId="77777777" w:rsidTr="00A80C97">
        <w:tc>
          <w:tcPr>
            <w:tcW w:w="4594" w:type="dxa"/>
          </w:tcPr>
          <w:p w14:paraId="031039DF" w14:textId="32FC3B9F" w:rsidR="00B9039B" w:rsidRPr="0028027D" w:rsidRDefault="005F732A" w:rsidP="00A80C97">
            <w:pPr>
              <w:spacing w:before="0" w:after="0" w:line="240" w:lineRule="auto"/>
              <w:rPr>
                <w:rFonts w:ascii="Calibri" w:hAnsi="Calibri" w:cs="Calibri"/>
                <w:sz w:val="22"/>
                <w:szCs w:val="22"/>
              </w:rPr>
            </w:pPr>
            <w:proofErr w:type="spellStart"/>
            <w:r w:rsidRPr="0028027D">
              <w:rPr>
                <w:rFonts w:ascii="Calibri" w:hAnsi="Calibri" w:cs="Calibri"/>
                <w:sz w:val="22"/>
                <w:szCs w:val="22"/>
              </w:rPr>
              <w:t>Woodnewton</w:t>
            </w:r>
            <w:proofErr w:type="spellEnd"/>
            <w:r w:rsidRPr="0028027D">
              <w:rPr>
                <w:rFonts w:ascii="Calibri" w:hAnsi="Calibri" w:cs="Calibri"/>
                <w:sz w:val="22"/>
                <w:szCs w:val="22"/>
              </w:rPr>
              <w:t xml:space="preserve"> tariffs/buy out</w:t>
            </w:r>
          </w:p>
        </w:tc>
        <w:tc>
          <w:tcPr>
            <w:tcW w:w="1706" w:type="dxa"/>
          </w:tcPr>
          <w:p w14:paraId="2088D4FD" w14:textId="7B79E4E4" w:rsidR="00B9039B" w:rsidRPr="0028027D" w:rsidRDefault="005F732A" w:rsidP="00A80C97">
            <w:pPr>
              <w:spacing w:before="0" w:after="0" w:line="240" w:lineRule="auto"/>
              <w:rPr>
                <w:rFonts w:ascii="Calibri" w:hAnsi="Calibri" w:cs="Calibri"/>
                <w:sz w:val="22"/>
                <w:szCs w:val="22"/>
              </w:rPr>
            </w:pPr>
            <w:r w:rsidRPr="0028027D">
              <w:rPr>
                <w:rFonts w:ascii="Calibri" w:hAnsi="Calibri" w:cs="Calibri"/>
                <w:sz w:val="22"/>
                <w:szCs w:val="22"/>
              </w:rPr>
              <w:t>PJ</w:t>
            </w:r>
          </w:p>
        </w:tc>
        <w:tc>
          <w:tcPr>
            <w:tcW w:w="3046" w:type="dxa"/>
          </w:tcPr>
          <w:p w14:paraId="3C5FB180" w14:textId="77777777" w:rsidR="00B9039B" w:rsidRPr="00B9039B" w:rsidRDefault="00B9039B" w:rsidP="00A80C97">
            <w:pPr>
              <w:spacing w:before="0" w:after="0" w:line="240" w:lineRule="auto"/>
              <w:rPr>
                <w:rFonts w:ascii="Calibri" w:hAnsi="Calibri" w:cs="Calibri"/>
                <w:sz w:val="22"/>
                <w:szCs w:val="22"/>
              </w:rPr>
            </w:pPr>
          </w:p>
        </w:tc>
      </w:tr>
      <w:tr w:rsidR="0028027D" w:rsidRPr="00B9039B" w14:paraId="29BDC0D0" w14:textId="77777777" w:rsidTr="004715DA">
        <w:trPr>
          <w:trHeight w:val="70"/>
        </w:trPr>
        <w:tc>
          <w:tcPr>
            <w:tcW w:w="4594" w:type="dxa"/>
          </w:tcPr>
          <w:p w14:paraId="7C7E9CBD" w14:textId="7FD83FA8" w:rsidR="0028027D" w:rsidRPr="0028027D" w:rsidRDefault="0028027D" w:rsidP="0028027D">
            <w:pPr>
              <w:spacing w:before="0" w:after="0" w:line="240" w:lineRule="auto"/>
              <w:rPr>
                <w:rFonts w:ascii="Calibri" w:hAnsi="Calibri" w:cs="Calibri"/>
                <w:sz w:val="22"/>
                <w:szCs w:val="22"/>
              </w:rPr>
            </w:pPr>
            <w:r w:rsidRPr="0028027D">
              <w:rPr>
                <w:rFonts w:ascii="Calibri" w:hAnsi="Calibri" w:cs="Calibri"/>
                <w:sz w:val="22"/>
                <w:szCs w:val="22"/>
              </w:rPr>
              <w:t>Dates of next Board Meeting to be arranged</w:t>
            </w:r>
          </w:p>
        </w:tc>
        <w:tc>
          <w:tcPr>
            <w:tcW w:w="1706" w:type="dxa"/>
          </w:tcPr>
          <w:p w14:paraId="205008AE" w14:textId="260F1495" w:rsidR="0028027D" w:rsidRPr="0028027D" w:rsidRDefault="0028027D" w:rsidP="0028027D">
            <w:pPr>
              <w:spacing w:before="0" w:after="0" w:line="240" w:lineRule="auto"/>
              <w:rPr>
                <w:rFonts w:ascii="Calibri" w:hAnsi="Calibri" w:cs="Calibri"/>
                <w:sz w:val="22"/>
                <w:szCs w:val="22"/>
              </w:rPr>
            </w:pPr>
            <w:r w:rsidRPr="0028027D">
              <w:rPr>
                <w:rFonts w:ascii="Calibri" w:hAnsi="Calibri" w:cs="Calibri"/>
                <w:sz w:val="22"/>
                <w:szCs w:val="22"/>
              </w:rPr>
              <w:t xml:space="preserve">LB </w:t>
            </w:r>
          </w:p>
        </w:tc>
        <w:tc>
          <w:tcPr>
            <w:tcW w:w="3046" w:type="dxa"/>
          </w:tcPr>
          <w:p w14:paraId="3969C52A" w14:textId="6FD81A80" w:rsidR="0028027D" w:rsidRPr="00B9039B" w:rsidRDefault="00CE26E7" w:rsidP="0028027D">
            <w:pPr>
              <w:spacing w:before="0" w:after="0" w:line="240" w:lineRule="auto"/>
              <w:rPr>
                <w:rFonts w:ascii="Calibri" w:hAnsi="Calibri" w:cs="Calibri"/>
                <w:sz w:val="22"/>
                <w:szCs w:val="22"/>
              </w:rPr>
            </w:pPr>
            <w:r>
              <w:rPr>
                <w:rFonts w:ascii="Calibri" w:hAnsi="Calibri" w:cs="Calibri"/>
                <w:sz w:val="22"/>
                <w:szCs w:val="22"/>
              </w:rPr>
              <w:t>Complete</w:t>
            </w:r>
          </w:p>
        </w:tc>
      </w:tr>
      <w:tr w:rsidR="0028027D" w:rsidRPr="00B9039B" w14:paraId="63F255DF" w14:textId="77777777" w:rsidTr="00A80C97">
        <w:tc>
          <w:tcPr>
            <w:tcW w:w="4594" w:type="dxa"/>
          </w:tcPr>
          <w:p w14:paraId="6F9ABC42" w14:textId="266CD0F8" w:rsidR="0028027D" w:rsidRPr="007A2901" w:rsidRDefault="0028027D" w:rsidP="0028027D">
            <w:pPr>
              <w:spacing w:before="0" w:after="0" w:line="240" w:lineRule="auto"/>
              <w:rPr>
                <w:rFonts w:ascii="Calibri" w:hAnsi="Calibri" w:cs="Calibri"/>
                <w:sz w:val="22"/>
                <w:szCs w:val="22"/>
              </w:rPr>
            </w:pPr>
          </w:p>
        </w:tc>
        <w:tc>
          <w:tcPr>
            <w:tcW w:w="1706" w:type="dxa"/>
          </w:tcPr>
          <w:p w14:paraId="1E3521DF" w14:textId="2F53626D" w:rsidR="0028027D" w:rsidRPr="007A2901" w:rsidRDefault="0028027D" w:rsidP="0028027D">
            <w:pPr>
              <w:spacing w:before="0" w:after="0" w:line="240" w:lineRule="auto"/>
              <w:rPr>
                <w:rFonts w:ascii="Calibri" w:hAnsi="Calibri" w:cs="Calibri"/>
                <w:sz w:val="22"/>
                <w:szCs w:val="22"/>
              </w:rPr>
            </w:pPr>
          </w:p>
        </w:tc>
        <w:tc>
          <w:tcPr>
            <w:tcW w:w="3046" w:type="dxa"/>
          </w:tcPr>
          <w:p w14:paraId="77611F15" w14:textId="77777777" w:rsidR="0028027D" w:rsidRPr="00B9039B" w:rsidRDefault="0028027D" w:rsidP="0028027D">
            <w:pPr>
              <w:spacing w:before="0" w:after="0" w:line="240" w:lineRule="auto"/>
              <w:rPr>
                <w:rFonts w:ascii="Calibri" w:hAnsi="Calibri" w:cs="Calibri"/>
                <w:sz w:val="22"/>
                <w:szCs w:val="22"/>
              </w:rPr>
            </w:pPr>
          </w:p>
        </w:tc>
      </w:tr>
      <w:tr w:rsidR="0028027D" w:rsidRPr="00B9039B" w14:paraId="382D5FA5" w14:textId="77777777" w:rsidTr="00A80C97">
        <w:tc>
          <w:tcPr>
            <w:tcW w:w="4594" w:type="dxa"/>
          </w:tcPr>
          <w:p w14:paraId="62D545EB" w14:textId="05C22829" w:rsidR="0028027D" w:rsidRPr="007A2901" w:rsidRDefault="0028027D" w:rsidP="0028027D">
            <w:pPr>
              <w:spacing w:before="0" w:after="0" w:line="240" w:lineRule="auto"/>
              <w:rPr>
                <w:rFonts w:ascii="Calibri" w:hAnsi="Calibri" w:cs="Calibri"/>
                <w:sz w:val="22"/>
                <w:szCs w:val="22"/>
              </w:rPr>
            </w:pPr>
          </w:p>
        </w:tc>
        <w:tc>
          <w:tcPr>
            <w:tcW w:w="1706" w:type="dxa"/>
          </w:tcPr>
          <w:p w14:paraId="2AE83684" w14:textId="5FE7D1A0" w:rsidR="0028027D" w:rsidRPr="007A2901" w:rsidRDefault="0028027D" w:rsidP="0028027D">
            <w:pPr>
              <w:spacing w:before="0" w:after="0" w:line="240" w:lineRule="auto"/>
              <w:rPr>
                <w:rFonts w:ascii="Calibri" w:hAnsi="Calibri" w:cs="Calibri"/>
                <w:sz w:val="22"/>
                <w:szCs w:val="22"/>
              </w:rPr>
            </w:pPr>
          </w:p>
        </w:tc>
        <w:tc>
          <w:tcPr>
            <w:tcW w:w="3046" w:type="dxa"/>
          </w:tcPr>
          <w:p w14:paraId="2980403E" w14:textId="3E1596D5" w:rsidR="0028027D" w:rsidRPr="00B9039B" w:rsidRDefault="0028027D" w:rsidP="0028027D">
            <w:pPr>
              <w:spacing w:before="0" w:after="0" w:line="240" w:lineRule="auto"/>
              <w:rPr>
                <w:rFonts w:ascii="Calibri" w:hAnsi="Calibri" w:cs="Calibri"/>
                <w:sz w:val="22"/>
                <w:szCs w:val="22"/>
              </w:rPr>
            </w:pPr>
          </w:p>
        </w:tc>
      </w:tr>
      <w:tr w:rsidR="0028027D" w:rsidRPr="00B9039B" w14:paraId="114FA961" w14:textId="77777777" w:rsidTr="00A80C97">
        <w:tc>
          <w:tcPr>
            <w:tcW w:w="4594" w:type="dxa"/>
          </w:tcPr>
          <w:p w14:paraId="3FBAFD9B" w14:textId="29675D8F" w:rsidR="0028027D" w:rsidRPr="007A2901" w:rsidRDefault="0028027D" w:rsidP="0028027D">
            <w:pPr>
              <w:spacing w:before="0" w:after="0" w:line="240" w:lineRule="auto"/>
              <w:rPr>
                <w:rFonts w:ascii="Calibri" w:hAnsi="Calibri" w:cs="Calibri"/>
                <w:sz w:val="22"/>
                <w:szCs w:val="22"/>
              </w:rPr>
            </w:pPr>
          </w:p>
        </w:tc>
        <w:tc>
          <w:tcPr>
            <w:tcW w:w="1706" w:type="dxa"/>
          </w:tcPr>
          <w:p w14:paraId="039FF3C9" w14:textId="517C521F" w:rsidR="0028027D" w:rsidRPr="007A2901" w:rsidRDefault="0028027D" w:rsidP="0028027D">
            <w:pPr>
              <w:spacing w:before="0" w:after="0" w:line="240" w:lineRule="auto"/>
              <w:rPr>
                <w:rFonts w:ascii="Calibri" w:hAnsi="Calibri" w:cs="Calibri"/>
                <w:sz w:val="22"/>
                <w:szCs w:val="22"/>
              </w:rPr>
            </w:pPr>
          </w:p>
        </w:tc>
        <w:tc>
          <w:tcPr>
            <w:tcW w:w="3046" w:type="dxa"/>
          </w:tcPr>
          <w:p w14:paraId="2A581CA5" w14:textId="77777777" w:rsidR="0028027D" w:rsidRPr="00B9039B" w:rsidRDefault="0028027D" w:rsidP="0028027D">
            <w:pPr>
              <w:spacing w:before="0" w:after="0" w:line="240" w:lineRule="auto"/>
              <w:rPr>
                <w:rFonts w:ascii="Calibri" w:hAnsi="Calibri" w:cs="Calibri"/>
                <w:sz w:val="22"/>
                <w:szCs w:val="22"/>
              </w:rPr>
            </w:pPr>
          </w:p>
        </w:tc>
      </w:tr>
      <w:bookmarkEnd w:id="1"/>
    </w:tbl>
    <w:p w14:paraId="582B24A3" w14:textId="7E647FDF" w:rsidR="00543A08" w:rsidRPr="00B9039B" w:rsidRDefault="00543A08" w:rsidP="00DF0759">
      <w:pPr>
        <w:tabs>
          <w:tab w:val="left" w:pos="3150"/>
          <w:tab w:val="left" w:pos="4230"/>
        </w:tabs>
        <w:spacing w:before="0" w:after="0" w:line="240" w:lineRule="auto"/>
        <w:rPr>
          <w:rFonts w:ascii="Calibri" w:hAnsi="Calibri" w:cs="Calibri"/>
          <w:sz w:val="22"/>
          <w:szCs w:val="22"/>
        </w:rPr>
      </w:pPr>
    </w:p>
    <w:sectPr w:rsidR="00543A08" w:rsidRPr="00B9039B" w:rsidSect="001E0C2F">
      <w:headerReference w:type="even" r:id="rId10"/>
      <w:headerReference w:type="default" r:id="rId11"/>
      <w:footerReference w:type="even" r:id="rId12"/>
      <w:footerReference w:type="default" r:id="rId13"/>
      <w:headerReference w:type="first" r:id="rId14"/>
      <w:footerReference w:type="first" r:id="rId15"/>
      <w:pgSz w:w="12240" w:h="15840" w:code="1"/>
      <w:pgMar w:top="1077" w:right="1077" w:bottom="1077"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2ED6" w14:textId="77777777" w:rsidR="003D586A" w:rsidRDefault="003D586A" w:rsidP="002C09FD">
      <w:pPr>
        <w:spacing w:before="0" w:after="0" w:line="240" w:lineRule="auto"/>
      </w:pPr>
      <w:r>
        <w:separator/>
      </w:r>
    </w:p>
  </w:endnote>
  <w:endnote w:type="continuationSeparator" w:id="0">
    <w:p w14:paraId="32C26BCC" w14:textId="77777777" w:rsidR="003D586A" w:rsidRDefault="003D586A" w:rsidP="002C09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A5F5" w14:textId="35402629" w:rsidR="00CC4535" w:rsidRDefault="00CC4535" w:rsidP="007E5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23B0E63" w14:textId="77777777" w:rsidR="00CC4535" w:rsidRDefault="00CC4535" w:rsidP="005467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4023320"/>
      <w:docPartObj>
        <w:docPartGallery w:val="Page Numbers (Bottom of Page)"/>
        <w:docPartUnique/>
      </w:docPartObj>
    </w:sdtPr>
    <w:sdtContent>
      <w:p w14:paraId="38C557EA" w14:textId="485D8CFB" w:rsidR="00CC4535" w:rsidRDefault="00CC4535" w:rsidP="007E5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F7A6C2" w14:textId="77777777" w:rsidR="00CC4535" w:rsidRDefault="00CC4535" w:rsidP="0054673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854A" w14:textId="77777777" w:rsidR="00CC4535" w:rsidRDefault="00CC4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01EC5" w14:textId="77777777" w:rsidR="003D586A" w:rsidRDefault="003D586A" w:rsidP="002C09FD">
      <w:pPr>
        <w:spacing w:before="0" w:after="0" w:line="240" w:lineRule="auto"/>
      </w:pPr>
      <w:r>
        <w:separator/>
      </w:r>
    </w:p>
  </w:footnote>
  <w:footnote w:type="continuationSeparator" w:id="0">
    <w:p w14:paraId="1DFBD074" w14:textId="77777777" w:rsidR="003D586A" w:rsidRDefault="003D586A" w:rsidP="002C09F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13F7" w14:textId="77777777" w:rsidR="00CC4535" w:rsidRDefault="00CC4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CDC4" w14:textId="609EF467" w:rsidR="00CC4535" w:rsidRDefault="00CC45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EB2F" w14:textId="42E170C8" w:rsidR="00CC4535" w:rsidRDefault="00CC4535" w:rsidP="009712E4">
    <w:pPr>
      <w:pStyle w:val="Header"/>
      <w:jc w:val="right"/>
    </w:pPr>
    <w:r>
      <w:rPr>
        <w:noProof/>
      </w:rPr>
      <w:drawing>
        <wp:inline distT="0" distB="0" distL="0" distR="0" wp14:anchorId="15C4A08C" wp14:editId="334FE9E9">
          <wp:extent cx="1819747"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347" cy="68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1678"/>
    <w:multiLevelType w:val="hybridMultilevel"/>
    <w:tmpl w:val="E2740C96"/>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FD34399"/>
    <w:multiLevelType w:val="hybridMultilevel"/>
    <w:tmpl w:val="5FA486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C6BFD"/>
    <w:multiLevelType w:val="hybridMultilevel"/>
    <w:tmpl w:val="73B0C108"/>
    <w:lvl w:ilvl="0" w:tplc="0ABAF2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855A1F"/>
    <w:multiLevelType w:val="hybridMultilevel"/>
    <w:tmpl w:val="C2140A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606613B"/>
    <w:multiLevelType w:val="hybridMultilevel"/>
    <w:tmpl w:val="45682584"/>
    <w:lvl w:ilvl="0" w:tplc="A8C40E3A">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8D5EFE"/>
    <w:multiLevelType w:val="hybridMultilevel"/>
    <w:tmpl w:val="F6E0877A"/>
    <w:lvl w:ilvl="0" w:tplc="FFFFFFFF">
      <w:start w:val="1"/>
      <w:numFmt w:val="decimal"/>
      <w:lvlText w:val="%1."/>
      <w:lvlJc w:val="left"/>
      <w:pPr>
        <w:ind w:left="144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EE3478"/>
    <w:multiLevelType w:val="hybridMultilevel"/>
    <w:tmpl w:val="47366C28"/>
    <w:lvl w:ilvl="0" w:tplc="A8C40E3A">
      <w:start w:val="1"/>
      <w:numFmt w:val="lowerLetter"/>
      <w:lvlText w:val="%1)"/>
      <w:lvlJc w:val="left"/>
      <w:pPr>
        <w:ind w:left="1080" w:hanging="360"/>
      </w:pPr>
      <w:rPr>
        <w:rFonts w:hint="default"/>
        <w:b/>
        <w:bCs/>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0424A7"/>
    <w:multiLevelType w:val="hybridMultilevel"/>
    <w:tmpl w:val="73FE40D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6257696"/>
    <w:multiLevelType w:val="hybridMultilevel"/>
    <w:tmpl w:val="2F5C45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915109E"/>
    <w:multiLevelType w:val="hybridMultilevel"/>
    <w:tmpl w:val="A6EA00A2"/>
    <w:lvl w:ilvl="0" w:tplc="B9604170">
      <w:start w:val="1"/>
      <w:numFmt w:val="lowerLetter"/>
      <w:lvlText w:val="%1)"/>
      <w:lvlJc w:val="left"/>
      <w:pPr>
        <w:ind w:left="1211" w:hanging="360"/>
      </w:pPr>
      <w:rPr>
        <w:rFonts w:hint="default"/>
        <w:b/>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3DA406FB"/>
    <w:multiLevelType w:val="hybridMultilevel"/>
    <w:tmpl w:val="5CF0EB62"/>
    <w:lvl w:ilvl="0" w:tplc="FFFFFFFF">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117899FE">
      <w:start w:val="1"/>
      <w:numFmt w:val="lowerLetter"/>
      <w:lvlText w:val="%3)"/>
      <w:lvlJc w:val="left"/>
      <w:pPr>
        <w:ind w:left="2160" w:hanging="360"/>
      </w:pPr>
      <w:rPr>
        <w:rFonts w:hint="default"/>
      </w:rPr>
    </w:lvl>
    <w:lvl w:ilvl="3" w:tplc="9E92E35A">
      <w:start w:val="1"/>
      <w:numFmt w:val="decimal"/>
      <w:lvlText w:val="%4."/>
      <w:lvlJc w:val="left"/>
      <w:pPr>
        <w:ind w:left="2880" w:hanging="360"/>
      </w:pPr>
      <w:rPr>
        <w:rFont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FA55135"/>
    <w:multiLevelType w:val="hybridMultilevel"/>
    <w:tmpl w:val="67361A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EE29F4"/>
    <w:multiLevelType w:val="hybridMultilevel"/>
    <w:tmpl w:val="7F36E26C"/>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3" w15:restartNumberingAfterBreak="0">
    <w:nsid w:val="5B69054D"/>
    <w:multiLevelType w:val="hybridMultilevel"/>
    <w:tmpl w:val="222C3A48"/>
    <w:lvl w:ilvl="0" w:tplc="08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C4D4017"/>
    <w:multiLevelType w:val="hybridMultilevel"/>
    <w:tmpl w:val="6A98C154"/>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953639"/>
    <w:multiLevelType w:val="hybridMultilevel"/>
    <w:tmpl w:val="B9C8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6E16DD"/>
    <w:multiLevelType w:val="hybridMultilevel"/>
    <w:tmpl w:val="8A0095EC"/>
    <w:lvl w:ilvl="0" w:tplc="B92A19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7677D06"/>
    <w:multiLevelType w:val="hybridMultilevel"/>
    <w:tmpl w:val="51C08C8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B99671F"/>
    <w:multiLevelType w:val="hybridMultilevel"/>
    <w:tmpl w:val="74708DB0"/>
    <w:lvl w:ilvl="0" w:tplc="08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7DBC7785"/>
    <w:multiLevelType w:val="hybridMultilevel"/>
    <w:tmpl w:val="DC264406"/>
    <w:lvl w:ilvl="0" w:tplc="08090001">
      <w:start w:val="1"/>
      <w:numFmt w:val="bullet"/>
      <w:lvlText w:val=""/>
      <w:lvlJc w:val="left"/>
      <w:pPr>
        <w:ind w:left="1353" w:hanging="360"/>
      </w:pPr>
      <w:rPr>
        <w:rFonts w:ascii="Symbol" w:hAnsi="Symbol"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num w:numId="1" w16cid:durableId="1100373339">
    <w:abstractNumId w:val="11"/>
  </w:num>
  <w:num w:numId="2" w16cid:durableId="648946399">
    <w:abstractNumId w:val="4"/>
  </w:num>
  <w:num w:numId="3" w16cid:durableId="1184593709">
    <w:abstractNumId w:val="9"/>
  </w:num>
  <w:num w:numId="4" w16cid:durableId="330378514">
    <w:abstractNumId w:val="16"/>
  </w:num>
  <w:num w:numId="5" w16cid:durableId="679164015">
    <w:abstractNumId w:val="6"/>
  </w:num>
  <w:num w:numId="6" w16cid:durableId="258567922">
    <w:abstractNumId w:val="2"/>
  </w:num>
  <w:num w:numId="7" w16cid:durableId="2101367403">
    <w:abstractNumId w:val="13"/>
  </w:num>
  <w:num w:numId="8" w16cid:durableId="10646626">
    <w:abstractNumId w:val="19"/>
  </w:num>
  <w:num w:numId="9" w16cid:durableId="1960140892">
    <w:abstractNumId w:val="15"/>
  </w:num>
  <w:num w:numId="10" w16cid:durableId="755368596">
    <w:abstractNumId w:val="1"/>
  </w:num>
  <w:num w:numId="11" w16cid:durableId="1156073298">
    <w:abstractNumId w:val="12"/>
  </w:num>
  <w:num w:numId="12" w16cid:durableId="1532181528">
    <w:abstractNumId w:val="8"/>
  </w:num>
  <w:num w:numId="13" w16cid:durableId="379938327">
    <w:abstractNumId w:val="14"/>
  </w:num>
  <w:num w:numId="14" w16cid:durableId="1481969028">
    <w:abstractNumId w:val="10"/>
  </w:num>
  <w:num w:numId="15" w16cid:durableId="948008073">
    <w:abstractNumId w:val="3"/>
  </w:num>
  <w:num w:numId="16" w16cid:durableId="162665419">
    <w:abstractNumId w:val="7"/>
  </w:num>
  <w:num w:numId="17" w16cid:durableId="341246116">
    <w:abstractNumId w:val="17"/>
  </w:num>
  <w:num w:numId="18" w16cid:durableId="861481112">
    <w:abstractNumId w:val="0"/>
  </w:num>
  <w:num w:numId="19" w16cid:durableId="1411778744">
    <w:abstractNumId w:val="5"/>
  </w:num>
  <w:num w:numId="20" w16cid:durableId="1437823447">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D88"/>
    <w:rsid w:val="000017A1"/>
    <w:rsid w:val="00004A11"/>
    <w:rsid w:val="00011915"/>
    <w:rsid w:val="00011C7B"/>
    <w:rsid w:val="00012F4C"/>
    <w:rsid w:val="000149B9"/>
    <w:rsid w:val="000152F1"/>
    <w:rsid w:val="0001626A"/>
    <w:rsid w:val="0002095F"/>
    <w:rsid w:val="00021581"/>
    <w:rsid w:val="00021AC4"/>
    <w:rsid w:val="000251FB"/>
    <w:rsid w:val="00027D00"/>
    <w:rsid w:val="00031511"/>
    <w:rsid w:val="00037834"/>
    <w:rsid w:val="00050375"/>
    <w:rsid w:val="0005283D"/>
    <w:rsid w:val="0006212D"/>
    <w:rsid w:val="00063D14"/>
    <w:rsid w:val="000647B8"/>
    <w:rsid w:val="000649AC"/>
    <w:rsid w:val="000668D2"/>
    <w:rsid w:val="00066F80"/>
    <w:rsid w:val="00073944"/>
    <w:rsid w:val="00074B29"/>
    <w:rsid w:val="00075DDA"/>
    <w:rsid w:val="0008113A"/>
    <w:rsid w:val="000926F1"/>
    <w:rsid w:val="00093492"/>
    <w:rsid w:val="0009674A"/>
    <w:rsid w:val="00097776"/>
    <w:rsid w:val="00097832"/>
    <w:rsid w:val="000A1738"/>
    <w:rsid w:val="000A21BA"/>
    <w:rsid w:val="000A2A45"/>
    <w:rsid w:val="000A4228"/>
    <w:rsid w:val="000A4E7F"/>
    <w:rsid w:val="000B037A"/>
    <w:rsid w:val="000B0516"/>
    <w:rsid w:val="000B06AC"/>
    <w:rsid w:val="000B1D55"/>
    <w:rsid w:val="000B2D89"/>
    <w:rsid w:val="000B7E06"/>
    <w:rsid w:val="000C0877"/>
    <w:rsid w:val="000C1079"/>
    <w:rsid w:val="000C1CB2"/>
    <w:rsid w:val="000C64BC"/>
    <w:rsid w:val="000C7ACC"/>
    <w:rsid w:val="000D04A5"/>
    <w:rsid w:val="000D1D9D"/>
    <w:rsid w:val="000D6683"/>
    <w:rsid w:val="000E35B7"/>
    <w:rsid w:val="000E6482"/>
    <w:rsid w:val="000E695D"/>
    <w:rsid w:val="000F6DAA"/>
    <w:rsid w:val="00101444"/>
    <w:rsid w:val="001037DE"/>
    <w:rsid w:val="00104252"/>
    <w:rsid w:val="00105054"/>
    <w:rsid w:val="00105109"/>
    <w:rsid w:val="00110659"/>
    <w:rsid w:val="00110928"/>
    <w:rsid w:val="0011488A"/>
    <w:rsid w:val="001253BC"/>
    <w:rsid w:val="0012615C"/>
    <w:rsid w:val="0013172B"/>
    <w:rsid w:val="0013415C"/>
    <w:rsid w:val="001445D2"/>
    <w:rsid w:val="00145272"/>
    <w:rsid w:val="00145CA3"/>
    <w:rsid w:val="00147CEE"/>
    <w:rsid w:val="00153F9E"/>
    <w:rsid w:val="001608D7"/>
    <w:rsid w:val="00161337"/>
    <w:rsid w:val="001649D2"/>
    <w:rsid w:val="001660A3"/>
    <w:rsid w:val="001677BC"/>
    <w:rsid w:val="0016796D"/>
    <w:rsid w:val="00170C52"/>
    <w:rsid w:val="00171C9D"/>
    <w:rsid w:val="00172565"/>
    <w:rsid w:val="00175021"/>
    <w:rsid w:val="001767E0"/>
    <w:rsid w:val="00180606"/>
    <w:rsid w:val="00184411"/>
    <w:rsid w:val="00185CD0"/>
    <w:rsid w:val="00187447"/>
    <w:rsid w:val="0018774D"/>
    <w:rsid w:val="0019172B"/>
    <w:rsid w:val="001929E4"/>
    <w:rsid w:val="0019722A"/>
    <w:rsid w:val="001972AD"/>
    <w:rsid w:val="001A1B6B"/>
    <w:rsid w:val="001A59C0"/>
    <w:rsid w:val="001A7C7B"/>
    <w:rsid w:val="001A7F13"/>
    <w:rsid w:val="001B0254"/>
    <w:rsid w:val="001B23D2"/>
    <w:rsid w:val="001B5093"/>
    <w:rsid w:val="001B6AB5"/>
    <w:rsid w:val="001B6BC0"/>
    <w:rsid w:val="001B6F99"/>
    <w:rsid w:val="001B7524"/>
    <w:rsid w:val="001C191D"/>
    <w:rsid w:val="001D40FD"/>
    <w:rsid w:val="001D5F19"/>
    <w:rsid w:val="001D65A5"/>
    <w:rsid w:val="001D74B0"/>
    <w:rsid w:val="001E0C2F"/>
    <w:rsid w:val="001E267D"/>
    <w:rsid w:val="001E316D"/>
    <w:rsid w:val="001E48F7"/>
    <w:rsid w:val="001E56D5"/>
    <w:rsid w:val="00206158"/>
    <w:rsid w:val="002101EC"/>
    <w:rsid w:val="00213F5D"/>
    <w:rsid w:val="002140B0"/>
    <w:rsid w:val="00215517"/>
    <w:rsid w:val="00215B8B"/>
    <w:rsid w:val="00215FB1"/>
    <w:rsid w:val="002170A2"/>
    <w:rsid w:val="00217B23"/>
    <w:rsid w:val="00217F13"/>
    <w:rsid w:val="00222179"/>
    <w:rsid w:val="002261F8"/>
    <w:rsid w:val="002263D5"/>
    <w:rsid w:val="00232D0E"/>
    <w:rsid w:val="00240CC7"/>
    <w:rsid w:val="002420F9"/>
    <w:rsid w:val="002442E1"/>
    <w:rsid w:val="002478F8"/>
    <w:rsid w:val="00247A85"/>
    <w:rsid w:val="00251B2C"/>
    <w:rsid w:val="00254BBA"/>
    <w:rsid w:val="00257C5B"/>
    <w:rsid w:val="00264E39"/>
    <w:rsid w:val="00264E75"/>
    <w:rsid w:val="0027538B"/>
    <w:rsid w:val="00275636"/>
    <w:rsid w:val="00276068"/>
    <w:rsid w:val="00276512"/>
    <w:rsid w:val="00276A7B"/>
    <w:rsid w:val="0028027D"/>
    <w:rsid w:val="002805CF"/>
    <w:rsid w:val="00280AA2"/>
    <w:rsid w:val="00283F3F"/>
    <w:rsid w:val="00285D15"/>
    <w:rsid w:val="0028639B"/>
    <w:rsid w:val="00291D32"/>
    <w:rsid w:val="002945D0"/>
    <w:rsid w:val="00296650"/>
    <w:rsid w:val="002A3201"/>
    <w:rsid w:val="002A3721"/>
    <w:rsid w:val="002B4BE2"/>
    <w:rsid w:val="002B5B43"/>
    <w:rsid w:val="002C09FD"/>
    <w:rsid w:val="002C2624"/>
    <w:rsid w:val="002C4D00"/>
    <w:rsid w:val="002C6DC8"/>
    <w:rsid w:val="002D178A"/>
    <w:rsid w:val="002D17BA"/>
    <w:rsid w:val="002D1906"/>
    <w:rsid w:val="002D1DA7"/>
    <w:rsid w:val="002D3BD9"/>
    <w:rsid w:val="002D4082"/>
    <w:rsid w:val="002E4A27"/>
    <w:rsid w:val="002E5C7C"/>
    <w:rsid w:val="002E74A1"/>
    <w:rsid w:val="002E7CCC"/>
    <w:rsid w:val="002F4E17"/>
    <w:rsid w:val="002F5047"/>
    <w:rsid w:val="002F63D3"/>
    <w:rsid w:val="002F6DC3"/>
    <w:rsid w:val="00300E47"/>
    <w:rsid w:val="0030437B"/>
    <w:rsid w:val="00304CDB"/>
    <w:rsid w:val="00306F18"/>
    <w:rsid w:val="0031027D"/>
    <w:rsid w:val="00311676"/>
    <w:rsid w:val="0031560C"/>
    <w:rsid w:val="00331C7D"/>
    <w:rsid w:val="00332D9E"/>
    <w:rsid w:val="0033658B"/>
    <w:rsid w:val="003376F3"/>
    <w:rsid w:val="003403C4"/>
    <w:rsid w:val="00341911"/>
    <w:rsid w:val="00341EEF"/>
    <w:rsid w:val="00342835"/>
    <w:rsid w:val="00342A59"/>
    <w:rsid w:val="00344A8D"/>
    <w:rsid w:val="00351488"/>
    <w:rsid w:val="003550AD"/>
    <w:rsid w:val="003618D5"/>
    <w:rsid w:val="0036210C"/>
    <w:rsid w:val="00365590"/>
    <w:rsid w:val="00371706"/>
    <w:rsid w:val="00373B5C"/>
    <w:rsid w:val="00393FE7"/>
    <w:rsid w:val="003975BB"/>
    <w:rsid w:val="003A1261"/>
    <w:rsid w:val="003A17A1"/>
    <w:rsid w:val="003A191A"/>
    <w:rsid w:val="003A2398"/>
    <w:rsid w:val="003A2B1F"/>
    <w:rsid w:val="003A41D6"/>
    <w:rsid w:val="003A449B"/>
    <w:rsid w:val="003A70E7"/>
    <w:rsid w:val="003A7E70"/>
    <w:rsid w:val="003B3FEF"/>
    <w:rsid w:val="003B6991"/>
    <w:rsid w:val="003C1948"/>
    <w:rsid w:val="003C2668"/>
    <w:rsid w:val="003C2E37"/>
    <w:rsid w:val="003C6C75"/>
    <w:rsid w:val="003D2197"/>
    <w:rsid w:val="003D4BD3"/>
    <w:rsid w:val="003D586A"/>
    <w:rsid w:val="003E0202"/>
    <w:rsid w:val="003E176A"/>
    <w:rsid w:val="003F1744"/>
    <w:rsid w:val="003F1755"/>
    <w:rsid w:val="003F3640"/>
    <w:rsid w:val="0040036E"/>
    <w:rsid w:val="004106B0"/>
    <w:rsid w:val="00413253"/>
    <w:rsid w:val="004163DA"/>
    <w:rsid w:val="00416493"/>
    <w:rsid w:val="0041715F"/>
    <w:rsid w:val="00421FF6"/>
    <w:rsid w:val="00422DD2"/>
    <w:rsid w:val="0042689F"/>
    <w:rsid w:val="00427F2E"/>
    <w:rsid w:val="004343FA"/>
    <w:rsid w:val="004355E2"/>
    <w:rsid w:val="00443719"/>
    <w:rsid w:val="00450B06"/>
    <w:rsid w:val="00450E29"/>
    <w:rsid w:val="00452DC7"/>
    <w:rsid w:val="00455AAA"/>
    <w:rsid w:val="00457DB3"/>
    <w:rsid w:val="004620AB"/>
    <w:rsid w:val="004673CD"/>
    <w:rsid w:val="00470A2D"/>
    <w:rsid w:val="004715DA"/>
    <w:rsid w:val="004728E4"/>
    <w:rsid w:val="00477BBF"/>
    <w:rsid w:val="0048077D"/>
    <w:rsid w:val="00480E88"/>
    <w:rsid w:val="004815A3"/>
    <w:rsid w:val="00481DC0"/>
    <w:rsid w:val="00482F1A"/>
    <w:rsid w:val="004848FE"/>
    <w:rsid w:val="004853B3"/>
    <w:rsid w:val="004873E6"/>
    <w:rsid w:val="00487DC1"/>
    <w:rsid w:val="004915C9"/>
    <w:rsid w:val="004928FC"/>
    <w:rsid w:val="004A09E3"/>
    <w:rsid w:val="004A3F57"/>
    <w:rsid w:val="004A5A2C"/>
    <w:rsid w:val="004B02F1"/>
    <w:rsid w:val="004B79A3"/>
    <w:rsid w:val="004B7A62"/>
    <w:rsid w:val="004C27B0"/>
    <w:rsid w:val="004C368E"/>
    <w:rsid w:val="004D0D48"/>
    <w:rsid w:val="004D747A"/>
    <w:rsid w:val="004E199D"/>
    <w:rsid w:val="004E2782"/>
    <w:rsid w:val="004E3C3F"/>
    <w:rsid w:val="004E4710"/>
    <w:rsid w:val="004E681C"/>
    <w:rsid w:val="004F5E86"/>
    <w:rsid w:val="0050159E"/>
    <w:rsid w:val="00502EF8"/>
    <w:rsid w:val="00504700"/>
    <w:rsid w:val="005055EC"/>
    <w:rsid w:val="00507AD6"/>
    <w:rsid w:val="005114C0"/>
    <w:rsid w:val="00511CB6"/>
    <w:rsid w:val="00512308"/>
    <w:rsid w:val="00514039"/>
    <w:rsid w:val="00521FD9"/>
    <w:rsid w:val="005266EE"/>
    <w:rsid w:val="00530703"/>
    <w:rsid w:val="00531AF2"/>
    <w:rsid w:val="005331C6"/>
    <w:rsid w:val="00536AD9"/>
    <w:rsid w:val="00541969"/>
    <w:rsid w:val="00542C74"/>
    <w:rsid w:val="005434DF"/>
    <w:rsid w:val="00543A08"/>
    <w:rsid w:val="0054673C"/>
    <w:rsid w:val="005469F4"/>
    <w:rsid w:val="00550FA0"/>
    <w:rsid w:val="0055375C"/>
    <w:rsid w:val="00561DE4"/>
    <w:rsid w:val="00573577"/>
    <w:rsid w:val="00574150"/>
    <w:rsid w:val="00576FA9"/>
    <w:rsid w:val="00594601"/>
    <w:rsid w:val="00596478"/>
    <w:rsid w:val="005A0B75"/>
    <w:rsid w:val="005B1030"/>
    <w:rsid w:val="005B1D89"/>
    <w:rsid w:val="005B2B6C"/>
    <w:rsid w:val="005B34D0"/>
    <w:rsid w:val="005B5465"/>
    <w:rsid w:val="005B5542"/>
    <w:rsid w:val="005B63EF"/>
    <w:rsid w:val="005C0C24"/>
    <w:rsid w:val="005C26E5"/>
    <w:rsid w:val="005C510C"/>
    <w:rsid w:val="005D03E2"/>
    <w:rsid w:val="005D1B2A"/>
    <w:rsid w:val="005D51E7"/>
    <w:rsid w:val="005D7FE0"/>
    <w:rsid w:val="005E3600"/>
    <w:rsid w:val="005E54CD"/>
    <w:rsid w:val="005F31AE"/>
    <w:rsid w:val="005F561D"/>
    <w:rsid w:val="005F6845"/>
    <w:rsid w:val="005F7162"/>
    <w:rsid w:val="005F732A"/>
    <w:rsid w:val="005F7BB0"/>
    <w:rsid w:val="00603347"/>
    <w:rsid w:val="00603569"/>
    <w:rsid w:val="00614274"/>
    <w:rsid w:val="00616423"/>
    <w:rsid w:val="0062461C"/>
    <w:rsid w:val="006267F7"/>
    <w:rsid w:val="006302BE"/>
    <w:rsid w:val="0063114B"/>
    <w:rsid w:val="006311A1"/>
    <w:rsid w:val="006324AD"/>
    <w:rsid w:val="006336D7"/>
    <w:rsid w:val="00633897"/>
    <w:rsid w:val="00636421"/>
    <w:rsid w:val="00640689"/>
    <w:rsid w:val="00641E7F"/>
    <w:rsid w:val="00643F58"/>
    <w:rsid w:val="0064584A"/>
    <w:rsid w:val="00645E4B"/>
    <w:rsid w:val="00647AE5"/>
    <w:rsid w:val="006532E3"/>
    <w:rsid w:val="006556F2"/>
    <w:rsid w:val="00656A86"/>
    <w:rsid w:val="0066220E"/>
    <w:rsid w:val="006629DE"/>
    <w:rsid w:val="00664A29"/>
    <w:rsid w:val="00664D1F"/>
    <w:rsid w:val="0066790E"/>
    <w:rsid w:val="0067502A"/>
    <w:rsid w:val="00675482"/>
    <w:rsid w:val="00675DB7"/>
    <w:rsid w:val="00677302"/>
    <w:rsid w:val="00690D33"/>
    <w:rsid w:val="00690EBC"/>
    <w:rsid w:val="006A583F"/>
    <w:rsid w:val="006A5BA1"/>
    <w:rsid w:val="006A72B9"/>
    <w:rsid w:val="006B5892"/>
    <w:rsid w:val="006B61EA"/>
    <w:rsid w:val="006C3815"/>
    <w:rsid w:val="006C7B0E"/>
    <w:rsid w:val="006C7E3E"/>
    <w:rsid w:val="006D117D"/>
    <w:rsid w:val="006D1B7D"/>
    <w:rsid w:val="006D44A3"/>
    <w:rsid w:val="006D5E63"/>
    <w:rsid w:val="006E199E"/>
    <w:rsid w:val="006E2DD8"/>
    <w:rsid w:val="006E4055"/>
    <w:rsid w:val="006F0273"/>
    <w:rsid w:val="006F2D5D"/>
    <w:rsid w:val="00702122"/>
    <w:rsid w:val="00702D03"/>
    <w:rsid w:val="00713D83"/>
    <w:rsid w:val="00715735"/>
    <w:rsid w:val="00717FE4"/>
    <w:rsid w:val="00721595"/>
    <w:rsid w:val="00722875"/>
    <w:rsid w:val="00727B1C"/>
    <w:rsid w:val="0073043D"/>
    <w:rsid w:val="00734C9F"/>
    <w:rsid w:val="00735536"/>
    <w:rsid w:val="0074474A"/>
    <w:rsid w:val="00746533"/>
    <w:rsid w:val="00746A72"/>
    <w:rsid w:val="00750D88"/>
    <w:rsid w:val="00756D33"/>
    <w:rsid w:val="00757EB5"/>
    <w:rsid w:val="0076415B"/>
    <w:rsid w:val="00764E67"/>
    <w:rsid w:val="00765748"/>
    <w:rsid w:val="007668E5"/>
    <w:rsid w:val="00766D95"/>
    <w:rsid w:val="0077688B"/>
    <w:rsid w:val="00776AF3"/>
    <w:rsid w:val="007801FA"/>
    <w:rsid w:val="007810F2"/>
    <w:rsid w:val="007824A5"/>
    <w:rsid w:val="00782FDC"/>
    <w:rsid w:val="00784A18"/>
    <w:rsid w:val="007873AE"/>
    <w:rsid w:val="00790FE3"/>
    <w:rsid w:val="00792416"/>
    <w:rsid w:val="00793250"/>
    <w:rsid w:val="00796044"/>
    <w:rsid w:val="0079770A"/>
    <w:rsid w:val="007A2901"/>
    <w:rsid w:val="007B41CE"/>
    <w:rsid w:val="007B42D8"/>
    <w:rsid w:val="007B5F4B"/>
    <w:rsid w:val="007C562B"/>
    <w:rsid w:val="007C5B3B"/>
    <w:rsid w:val="007C5E2E"/>
    <w:rsid w:val="007C645B"/>
    <w:rsid w:val="007E2BE8"/>
    <w:rsid w:val="007E40BD"/>
    <w:rsid w:val="007E5514"/>
    <w:rsid w:val="007E5EB1"/>
    <w:rsid w:val="007E6FB6"/>
    <w:rsid w:val="007F0ACC"/>
    <w:rsid w:val="007F4770"/>
    <w:rsid w:val="007F58B6"/>
    <w:rsid w:val="007F65FD"/>
    <w:rsid w:val="007F70D2"/>
    <w:rsid w:val="00800461"/>
    <w:rsid w:val="008016F1"/>
    <w:rsid w:val="00806664"/>
    <w:rsid w:val="008113A2"/>
    <w:rsid w:val="00812FAC"/>
    <w:rsid w:val="008145D9"/>
    <w:rsid w:val="0081510D"/>
    <w:rsid w:val="0081622A"/>
    <w:rsid w:val="008312F0"/>
    <w:rsid w:val="008319C2"/>
    <w:rsid w:val="00831BB3"/>
    <w:rsid w:val="00836969"/>
    <w:rsid w:val="00836E03"/>
    <w:rsid w:val="00842112"/>
    <w:rsid w:val="008442AF"/>
    <w:rsid w:val="008459DA"/>
    <w:rsid w:val="00846F77"/>
    <w:rsid w:val="00851166"/>
    <w:rsid w:val="00851BA2"/>
    <w:rsid w:val="00852D24"/>
    <w:rsid w:val="00853201"/>
    <w:rsid w:val="008555B0"/>
    <w:rsid w:val="00862EB6"/>
    <w:rsid w:val="00864B31"/>
    <w:rsid w:val="00865FFB"/>
    <w:rsid w:val="00867C0E"/>
    <w:rsid w:val="00882450"/>
    <w:rsid w:val="008839AB"/>
    <w:rsid w:val="0088514B"/>
    <w:rsid w:val="008914EA"/>
    <w:rsid w:val="00891F99"/>
    <w:rsid w:val="0089285C"/>
    <w:rsid w:val="008961AD"/>
    <w:rsid w:val="00897003"/>
    <w:rsid w:val="008A4DF2"/>
    <w:rsid w:val="008A7A18"/>
    <w:rsid w:val="008B0D24"/>
    <w:rsid w:val="008B535D"/>
    <w:rsid w:val="008B73B0"/>
    <w:rsid w:val="008C07E7"/>
    <w:rsid w:val="008C2605"/>
    <w:rsid w:val="008C3844"/>
    <w:rsid w:val="008C42F8"/>
    <w:rsid w:val="008C7B24"/>
    <w:rsid w:val="008D5D7C"/>
    <w:rsid w:val="008E3C7C"/>
    <w:rsid w:val="008F066C"/>
    <w:rsid w:val="008F0E69"/>
    <w:rsid w:val="008F68FF"/>
    <w:rsid w:val="00902A37"/>
    <w:rsid w:val="009034A6"/>
    <w:rsid w:val="0090421F"/>
    <w:rsid w:val="009063D3"/>
    <w:rsid w:val="009066FE"/>
    <w:rsid w:val="009114C4"/>
    <w:rsid w:val="00912190"/>
    <w:rsid w:val="00912460"/>
    <w:rsid w:val="00913BFC"/>
    <w:rsid w:val="00914E26"/>
    <w:rsid w:val="00915CEB"/>
    <w:rsid w:val="00916FFD"/>
    <w:rsid w:val="00917E02"/>
    <w:rsid w:val="00921CEA"/>
    <w:rsid w:val="00922A62"/>
    <w:rsid w:val="0092317C"/>
    <w:rsid w:val="009237D6"/>
    <w:rsid w:val="00924B39"/>
    <w:rsid w:val="00927DF8"/>
    <w:rsid w:val="00930A2E"/>
    <w:rsid w:val="009342B7"/>
    <w:rsid w:val="00935A82"/>
    <w:rsid w:val="0094009D"/>
    <w:rsid w:val="009429C7"/>
    <w:rsid w:val="0094621E"/>
    <w:rsid w:val="0095126A"/>
    <w:rsid w:val="009512F5"/>
    <w:rsid w:val="00954800"/>
    <w:rsid w:val="009614F8"/>
    <w:rsid w:val="009622CC"/>
    <w:rsid w:val="00970100"/>
    <w:rsid w:val="009712E4"/>
    <w:rsid w:val="009748E5"/>
    <w:rsid w:val="00974BD2"/>
    <w:rsid w:val="00976511"/>
    <w:rsid w:val="00976795"/>
    <w:rsid w:val="0097706E"/>
    <w:rsid w:val="00977F70"/>
    <w:rsid w:val="00981498"/>
    <w:rsid w:val="0098298D"/>
    <w:rsid w:val="00985792"/>
    <w:rsid w:val="0099019D"/>
    <w:rsid w:val="0099149C"/>
    <w:rsid w:val="009942DF"/>
    <w:rsid w:val="00994F55"/>
    <w:rsid w:val="009954BC"/>
    <w:rsid w:val="009973E5"/>
    <w:rsid w:val="009A5029"/>
    <w:rsid w:val="009A5909"/>
    <w:rsid w:val="009A787E"/>
    <w:rsid w:val="009B3C47"/>
    <w:rsid w:val="009B3E25"/>
    <w:rsid w:val="009C13E8"/>
    <w:rsid w:val="009D649B"/>
    <w:rsid w:val="009F12CE"/>
    <w:rsid w:val="009F6A0B"/>
    <w:rsid w:val="009F77F4"/>
    <w:rsid w:val="00A06C4A"/>
    <w:rsid w:val="00A10AD3"/>
    <w:rsid w:val="00A16B3E"/>
    <w:rsid w:val="00A16FBB"/>
    <w:rsid w:val="00A17612"/>
    <w:rsid w:val="00A23497"/>
    <w:rsid w:val="00A24EFA"/>
    <w:rsid w:val="00A254B4"/>
    <w:rsid w:val="00A300B5"/>
    <w:rsid w:val="00A30373"/>
    <w:rsid w:val="00A31858"/>
    <w:rsid w:val="00A378C9"/>
    <w:rsid w:val="00A40471"/>
    <w:rsid w:val="00A44548"/>
    <w:rsid w:val="00A44E2A"/>
    <w:rsid w:val="00A45044"/>
    <w:rsid w:val="00A4724C"/>
    <w:rsid w:val="00A53F9B"/>
    <w:rsid w:val="00A5419F"/>
    <w:rsid w:val="00A6033E"/>
    <w:rsid w:val="00A6094E"/>
    <w:rsid w:val="00A61948"/>
    <w:rsid w:val="00A62FAA"/>
    <w:rsid w:val="00A63EE0"/>
    <w:rsid w:val="00A6516E"/>
    <w:rsid w:val="00A652A5"/>
    <w:rsid w:val="00A6578A"/>
    <w:rsid w:val="00A71591"/>
    <w:rsid w:val="00A7409D"/>
    <w:rsid w:val="00A77303"/>
    <w:rsid w:val="00A77D22"/>
    <w:rsid w:val="00A830DA"/>
    <w:rsid w:val="00A8464D"/>
    <w:rsid w:val="00AA0102"/>
    <w:rsid w:val="00AA0177"/>
    <w:rsid w:val="00AA2453"/>
    <w:rsid w:val="00AA2685"/>
    <w:rsid w:val="00AA3D85"/>
    <w:rsid w:val="00AA4629"/>
    <w:rsid w:val="00AA4A53"/>
    <w:rsid w:val="00AA52E0"/>
    <w:rsid w:val="00AA74F5"/>
    <w:rsid w:val="00AB2828"/>
    <w:rsid w:val="00AB2AAD"/>
    <w:rsid w:val="00AC10DD"/>
    <w:rsid w:val="00AC3080"/>
    <w:rsid w:val="00AC612A"/>
    <w:rsid w:val="00AC7078"/>
    <w:rsid w:val="00AD2A99"/>
    <w:rsid w:val="00AD2D92"/>
    <w:rsid w:val="00AD3B91"/>
    <w:rsid w:val="00AE0C87"/>
    <w:rsid w:val="00AE257C"/>
    <w:rsid w:val="00AE2B26"/>
    <w:rsid w:val="00AE33F1"/>
    <w:rsid w:val="00AE3C16"/>
    <w:rsid w:val="00AE4049"/>
    <w:rsid w:val="00AF3DD4"/>
    <w:rsid w:val="00B009C1"/>
    <w:rsid w:val="00B075CC"/>
    <w:rsid w:val="00B10B12"/>
    <w:rsid w:val="00B1229F"/>
    <w:rsid w:val="00B153D8"/>
    <w:rsid w:val="00B263DE"/>
    <w:rsid w:val="00B30428"/>
    <w:rsid w:val="00B31B74"/>
    <w:rsid w:val="00B31C46"/>
    <w:rsid w:val="00B40D17"/>
    <w:rsid w:val="00B46BA6"/>
    <w:rsid w:val="00B53977"/>
    <w:rsid w:val="00B5565F"/>
    <w:rsid w:val="00B560CA"/>
    <w:rsid w:val="00B6088F"/>
    <w:rsid w:val="00B636CD"/>
    <w:rsid w:val="00B63A90"/>
    <w:rsid w:val="00B63FC9"/>
    <w:rsid w:val="00B71758"/>
    <w:rsid w:val="00B7741B"/>
    <w:rsid w:val="00B812B4"/>
    <w:rsid w:val="00B85B9D"/>
    <w:rsid w:val="00B9039B"/>
    <w:rsid w:val="00B95624"/>
    <w:rsid w:val="00B9637D"/>
    <w:rsid w:val="00BA2BEA"/>
    <w:rsid w:val="00BA5584"/>
    <w:rsid w:val="00BB22C2"/>
    <w:rsid w:val="00BB306B"/>
    <w:rsid w:val="00BC31D7"/>
    <w:rsid w:val="00BC3D70"/>
    <w:rsid w:val="00BD03C1"/>
    <w:rsid w:val="00BD2C5C"/>
    <w:rsid w:val="00BE043C"/>
    <w:rsid w:val="00BE3915"/>
    <w:rsid w:val="00BF07A9"/>
    <w:rsid w:val="00BF23A5"/>
    <w:rsid w:val="00BF49E5"/>
    <w:rsid w:val="00BF6591"/>
    <w:rsid w:val="00C02103"/>
    <w:rsid w:val="00C02D44"/>
    <w:rsid w:val="00C0357A"/>
    <w:rsid w:val="00C041DB"/>
    <w:rsid w:val="00C10053"/>
    <w:rsid w:val="00C130ED"/>
    <w:rsid w:val="00C135DA"/>
    <w:rsid w:val="00C13740"/>
    <w:rsid w:val="00C167DC"/>
    <w:rsid w:val="00C1716C"/>
    <w:rsid w:val="00C241DF"/>
    <w:rsid w:val="00C2459F"/>
    <w:rsid w:val="00C25F52"/>
    <w:rsid w:val="00C31181"/>
    <w:rsid w:val="00C33028"/>
    <w:rsid w:val="00C342A8"/>
    <w:rsid w:val="00C42629"/>
    <w:rsid w:val="00C42E25"/>
    <w:rsid w:val="00C44D02"/>
    <w:rsid w:val="00C45EA7"/>
    <w:rsid w:val="00C45F80"/>
    <w:rsid w:val="00C56B83"/>
    <w:rsid w:val="00C61CB8"/>
    <w:rsid w:val="00C65A21"/>
    <w:rsid w:val="00C67EC7"/>
    <w:rsid w:val="00C67FA7"/>
    <w:rsid w:val="00C70717"/>
    <w:rsid w:val="00C73A54"/>
    <w:rsid w:val="00C76663"/>
    <w:rsid w:val="00C766C2"/>
    <w:rsid w:val="00C8034D"/>
    <w:rsid w:val="00C82336"/>
    <w:rsid w:val="00C82535"/>
    <w:rsid w:val="00C86B46"/>
    <w:rsid w:val="00C924AB"/>
    <w:rsid w:val="00C9495E"/>
    <w:rsid w:val="00C95970"/>
    <w:rsid w:val="00C96F7D"/>
    <w:rsid w:val="00CC4535"/>
    <w:rsid w:val="00CC4AA8"/>
    <w:rsid w:val="00CD1784"/>
    <w:rsid w:val="00CD3BF8"/>
    <w:rsid w:val="00CD440E"/>
    <w:rsid w:val="00CD66B2"/>
    <w:rsid w:val="00CE0FBD"/>
    <w:rsid w:val="00CE26E7"/>
    <w:rsid w:val="00CE4357"/>
    <w:rsid w:val="00CE69E9"/>
    <w:rsid w:val="00CF28C1"/>
    <w:rsid w:val="00CF6330"/>
    <w:rsid w:val="00CF63E7"/>
    <w:rsid w:val="00CF65DC"/>
    <w:rsid w:val="00CF691B"/>
    <w:rsid w:val="00D03F11"/>
    <w:rsid w:val="00D04F1A"/>
    <w:rsid w:val="00D13312"/>
    <w:rsid w:val="00D177C0"/>
    <w:rsid w:val="00D17EF8"/>
    <w:rsid w:val="00D2115C"/>
    <w:rsid w:val="00D24DB6"/>
    <w:rsid w:val="00D268A5"/>
    <w:rsid w:val="00D26C6F"/>
    <w:rsid w:val="00D26DCF"/>
    <w:rsid w:val="00D274EE"/>
    <w:rsid w:val="00D31755"/>
    <w:rsid w:val="00D4731C"/>
    <w:rsid w:val="00D516B1"/>
    <w:rsid w:val="00D53087"/>
    <w:rsid w:val="00D559AA"/>
    <w:rsid w:val="00D62C08"/>
    <w:rsid w:val="00D64FB6"/>
    <w:rsid w:val="00D65C06"/>
    <w:rsid w:val="00D66279"/>
    <w:rsid w:val="00D66404"/>
    <w:rsid w:val="00D6790A"/>
    <w:rsid w:val="00D735C0"/>
    <w:rsid w:val="00D771F5"/>
    <w:rsid w:val="00D80CFD"/>
    <w:rsid w:val="00D8396D"/>
    <w:rsid w:val="00D868B9"/>
    <w:rsid w:val="00D87C3F"/>
    <w:rsid w:val="00D90084"/>
    <w:rsid w:val="00D912E8"/>
    <w:rsid w:val="00D92AAF"/>
    <w:rsid w:val="00DA3A2D"/>
    <w:rsid w:val="00DB0148"/>
    <w:rsid w:val="00DB09E5"/>
    <w:rsid w:val="00DB0D63"/>
    <w:rsid w:val="00DB5AAC"/>
    <w:rsid w:val="00DC1929"/>
    <w:rsid w:val="00DC5205"/>
    <w:rsid w:val="00DD43C9"/>
    <w:rsid w:val="00DD6A43"/>
    <w:rsid w:val="00DD6DB9"/>
    <w:rsid w:val="00DE2818"/>
    <w:rsid w:val="00DF0759"/>
    <w:rsid w:val="00DF3B6C"/>
    <w:rsid w:val="00DF6C7C"/>
    <w:rsid w:val="00E00B8B"/>
    <w:rsid w:val="00E00E09"/>
    <w:rsid w:val="00E051C3"/>
    <w:rsid w:val="00E159C8"/>
    <w:rsid w:val="00E166D8"/>
    <w:rsid w:val="00E21215"/>
    <w:rsid w:val="00E22C31"/>
    <w:rsid w:val="00E27326"/>
    <w:rsid w:val="00E30A3C"/>
    <w:rsid w:val="00E30C18"/>
    <w:rsid w:val="00E34CF5"/>
    <w:rsid w:val="00E35349"/>
    <w:rsid w:val="00E41C68"/>
    <w:rsid w:val="00E4623A"/>
    <w:rsid w:val="00E4725F"/>
    <w:rsid w:val="00E507E0"/>
    <w:rsid w:val="00E50828"/>
    <w:rsid w:val="00E5730E"/>
    <w:rsid w:val="00E63597"/>
    <w:rsid w:val="00E63C77"/>
    <w:rsid w:val="00E66735"/>
    <w:rsid w:val="00E66E23"/>
    <w:rsid w:val="00E7243F"/>
    <w:rsid w:val="00E73A47"/>
    <w:rsid w:val="00E74760"/>
    <w:rsid w:val="00E77B70"/>
    <w:rsid w:val="00E8018E"/>
    <w:rsid w:val="00E815B7"/>
    <w:rsid w:val="00E82AC5"/>
    <w:rsid w:val="00E84F3A"/>
    <w:rsid w:val="00E862B0"/>
    <w:rsid w:val="00E91915"/>
    <w:rsid w:val="00EB077D"/>
    <w:rsid w:val="00EB1694"/>
    <w:rsid w:val="00EB1E1A"/>
    <w:rsid w:val="00EB4B19"/>
    <w:rsid w:val="00EB56CE"/>
    <w:rsid w:val="00EB6B52"/>
    <w:rsid w:val="00EB6BCA"/>
    <w:rsid w:val="00EB759E"/>
    <w:rsid w:val="00EC16DD"/>
    <w:rsid w:val="00EC1862"/>
    <w:rsid w:val="00EC2414"/>
    <w:rsid w:val="00ED116D"/>
    <w:rsid w:val="00ED1983"/>
    <w:rsid w:val="00ED5633"/>
    <w:rsid w:val="00EE3661"/>
    <w:rsid w:val="00EE39FD"/>
    <w:rsid w:val="00EE4B92"/>
    <w:rsid w:val="00EE5C16"/>
    <w:rsid w:val="00EF2EDD"/>
    <w:rsid w:val="00EF7FE6"/>
    <w:rsid w:val="00F03AE0"/>
    <w:rsid w:val="00F0422D"/>
    <w:rsid w:val="00F07072"/>
    <w:rsid w:val="00F11937"/>
    <w:rsid w:val="00F13C76"/>
    <w:rsid w:val="00F16221"/>
    <w:rsid w:val="00F16E41"/>
    <w:rsid w:val="00F17A2D"/>
    <w:rsid w:val="00F22956"/>
    <w:rsid w:val="00F266BD"/>
    <w:rsid w:val="00F37240"/>
    <w:rsid w:val="00F37804"/>
    <w:rsid w:val="00F40810"/>
    <w:rsid w:val="00F40CDC"/>
    <w:rsid w:val="00F40E8A"/>
    <w:rsid w:val="00F430A3"/>
    <w:rsid w:val="00F44326"/>
    <w:rsid w:val="00F45C4E"/>
    <w:rsid w:val="00F53947"/>
    <w:rsid w:val="00F53C97"/>
    <w:rsid w:val="00F621EE"/>
    <w:rsid w:val="00F701AA"/>
    <w:rsid w:val="00F72DC1"/>
    <w:rsid w:val="00F73ACC"/>
    <w:rsid w:val="00F7561A"/>
    <w:rsid w:val="00F777EE"/>
    <w:rsid w:val="00F8172C"/>
    <w:rsid w:val="00F8542D"/>
    <w:rsid w:val="00F91187"/>
    <w:rsid w:val="00FA2E53"/>
    <w:rsid w:val="00FB299D"/>
    <w:rsid w:val="00FB348D"/>
    <w:rsid w:val="00FB5377"/>
    <w:rsid w:val="00FC0048"/>
    <w:rsid w:val="00FC0ED3"/>
    <w:rsid w:val="00FC4303"/>
    <w:rsid w:val="00FC5994"/>
    <w:rsid w:val="00FE06B1"/>
    <w:rsid w:val="00FE0CB4"/>
    <w:rsid w:val="00FE5ABE"/>
    <w:rsid w:val="00FF170B"/>
    <w:rsid w:val="00FF4B3F"/>
    <w:rsid w:val="209D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FEC95"/>
  <w15:docId w15:val="{134CF797-6ACC-40B8-AFD4-2EC1E3D0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15C"/>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0B5"/>
    <w:pPr>
      <w:spacing w:before="0" w:after="160" w:line="259" w:lineRule="auto"/>
      <w:ind w:left="720"/>
      <w:contextualSpacing/>
    </w:pPr>
    <w:rPr>
      <w:rFonts w:eastAsiaTheme="minorHAnsi" w:cstheme="minorBidi"/>
      <w:sz w:val="22"/>
      <w:szCs w:val="22"/>
      <w:lang w:val="en-GB"/>
    </w:rPr>
  </w:style>
  <w:style w:type="paragraph" w:styleId="Header">
    <w:name w:val="header"/>
    <w:basedOn w:val="Normal"/>
    <w:link w:val="HeaderChar"/>
    <w:unhideWhenUsed/>
    <w:rsid w:val="002C09FD"/>
    <w:pPr>
      <w:tabs>
        <w:tab w:val="center" w:pos="4513"/>
        <w:tab w:val="right" w:pos="9026"/>
      </w:tabs>
      <w:spacing w:before="0" w:after="0" w:line="240" w:lineRule="auto"/>
    </w:pPr>
  </w:style>
  <w:style w:type="character" w:customStyle="1" w:styleId="HeaderChar">
    <w:name w:val="Header Char"/>
    <w:basedOn w:val="DefaultParagraphFont"/>
    <w:link w:val="Header"/>
    <w:rsid w:val="002C09FD"/>
    <w:rPr>
      <w:rFonts w:asciiTheme="minorHAnsi" w:hAnsiTheme="minorHAnsi"/>
      <w:szCs w:val="24"/>
    </w:rPr>
  </w:style>
  <w:style w:type="paragraph" w:styleId="Footer">
    <w:name w:val="footer"/>
    <w:basedOn w:val="Normal"/>
    <w:link w:val="FooterChar"/>
    <w:unhideWhenUsed/>
    <w:rsid w:val="002C09FD"/>
    <w:pPr>
      <w:tabs>
        <w:tab w:val="center" w:pos="4513"/>
        <w:tab w:val="right" w:pos="9026"/>
      </w:tabs>
      <w:spacing w:before="0" w:after="0" w:line="240" w:lineRule="auto"/>
    </w:pPr>
  </w:style>
  <w:style w:type="character" w:customStyle="1" w:styleId="FooterChar">
    <w:name w:val="Footer Char"/>
    <w:basedOn w:val="DefaultParagraphFont"/>
    <w:link w:val="Footer"/>
    <w:rsid w:val="002C09FD"/>
    <w:rPr>
      <w:rFonts w:asciiTheme="minorHAnsi" w:hAnsiTheme="minorHAnsi"/>
      <w:szCs w:val="24"/>
    </w:rPr>
  </w:style>
  <w:style w:type="character" w:styleId="PageNumber">
    <w:name w:val="page number"/>
    <w:basedOn w:val="DefaultParagraphFont"/>
    <w:semiHidden/>
    <w:unhideWhenUsed/>
    <w:rsid w:val="0054673C"/>
  </w:style>
  <w:style w:type="character" w:styleId="Strong">
    <w:name w:val="Strong"/>
    <w:basedOn w:val="DefaultParagraphFont"/>
    <w:uiPriority w:val="22"/>
    <w:qFormat/>
    <w:rsid w:val="00206158"/>
    <w:rPr>
      <w:b/>
      <w:bCs/>
    </w:rPr>
  </w:style>
  <w:style w:type="paragraph" w:styleId="NormalWeb">
    <w:name w:val="Normal (Web)"/>
    <w:basedOn w:val="Normal"/>
    <w:uiPriority w:val="99"/>
    <w:unhideWhenUsed/>
    <w:rsid w:val="007873AE"/>
    <w:pPr>
      <w:spacing w:before="100" w:beforeAutospacing="1" w:after="100" w:afterAutospacing="1" w:line="240" w:lineRule="auto"/>
    </w:pPr>
    <w:rPr>
      <w:rFonts w:ascii="Times New Roman" w:hAnsi="Times New Roman"/>
      <w:sz w:val="24"/>
      <w:lang w:val="en-GB" w:eastAsia="en-GB"/>
    </w:rPr>
  </w:style>
  <w:style w:type="paragraph" w:styleId="Revision">
    <w:name w:val="Revision"/>
    <w:hidden/>
    <w:uiPriority w:val="99"/>
    <w:semiHidden/>
    <w:rsid w:val="00FA2E53"/>
    <w:rPr>
      <w:rFonts w:asciiTheme="minorHAnsi" w:hAnsiTheme="minorHAnsi"/>
      <w:szCs w:val="24"/>
    </w:rPr>
  </w:style>
  <w:style w:type="paragraph" w:customStyle="1" w:styleId="Body">
    <w:name w:val="Body"/>
    <w:rsid w:val="00914E26"/>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717038">
      <w:bodyDiv w:val="1"/>
      <w:marLeft w:val="0"/>
      <w:marRight w:val="0"/>
      <w:marTop w:val="0"/>
      <w:marBottom w:val="0"/>
      <w:divBdr>
        <w:top w:val="none" w:sz="0" w:space="0" w:color="auto"/>
        <w:left w:val="none" w:sz="0" w:space="0" w:color="auto"/>
        <w:bottom w:val="none" w:sz="0" w:space="0" w:color="auto"/>
        <w:right w:val="none" w:sz="0" w:space="0" w:color="auto"/>
      </w:divBdr>
      <w:divsChild>
        <w:div w:id="402339357">
          <w:marLeft w:val="0"/>
          <w:marRight w:val="0"/>
          <w:marTop w:val="0"/>
          <w:marBottom w:val="0"/>
          <w:divBdr>
            <w:top w:val="none" w:sz="0" w:space="0" w:color="auto"/>
            <w:left w:val="none" w:sz="0" w:space="0" w:color="auto"/>
            <w:bottom w:val="none" w:sz="0" w:space="0" w:color="auto"/>
            <w:right w:val="none" w:sz="0" w:space="0" w:color="auto"/>
          </w:divBdr>
        </w:div>
        <w:div w:id="99496531">
          <w:marLeft w:val="0"/>
          <w:marRight w:val="0"/>
          <w:marTop w:val="0"/>
          <w:marBottom w:val="0"/>
          <w:divBdr>
            <w:top w:val="none" w:sz="0" w:space="0" w:color="auto"/>
            <w:left w:val="none" w:sz="0" w:space="0" w:color="auto"/>
            <w:bottom w:val="none" w:sz="0" w:space="0" w:color="auto"/>
            <w:right w:val="none" w:sz="0" w:space="0" w:color="auto"/>
          </w:divBdr>
        </w:div>
        <w:div w:id="1122068004">
          <w:marLeft w:val="0"/>
          <w:marRight w:val="0"/>
          <w:marTop w:val="0"/>
          <w:marBottom w:val="0"/>
          <w:divBdr>
            <w:top w:val="none" w:sz="0" w:space="0" w:color="auto"/>
            <w:left w:val="none" w:sz="0" w:space="0" w:color="auto"/>
            <w:bottom w:val="none" w:sz="0" w:space="0" w:color="auto"/>
            <w:right w:val="none" w:sz="0" w:space="0" w:color="auto"/>
          </w:divBdr>
        </w:div>
        <w:div w:id="325665933">
          <w:marLeft w:val="0"/>
          <w:marRight w:val="0"/>
          <w:marTop w:val="0"/>
          <w:marBottom w:val="0"/>
          <w:divBdr>
            <w:top w:val="none" w:sz="0" w:space="0" w:color="auto"/>
            <w:left w:val="none" w:sz="0" w:space="0" w:color="auto"/>
            <w:bottom w:val="none" w:sz="0" w:space="0" w:color="auto"/>
            <w:right w:val="none" w:sz="0" w:space="0" w:color="auto"/>
          </w:divBdr>
        </w:div>
        <w:div w:id="1823237055">
          <w:marLeft w:val="0"/>
          <w:marRight w:val="0"/>
          <w:marTop w:val="0"/>
          <w:marBottom w:val="0"/>
          <w:divBdr>
            <w:top w:val="none" w:sz="0" w:space="0" w:color="auto"/>
            <w:left w:val="none" w:sz="0" w:space="0" w:color="auto"/>
            <w:bottom w:val="none" w:sz="0" w:space="0" w:color="auto"/>
            <w:right w:val="none" w:sz="0" w:space="0" w:color="auto"/>
          </w:divBdr>
        </w:div>
      </w:divsChild>
    </w:div>
    <w:div w:id="1438796281">
      <w:bodyDiv w:val="1"/>
      <w:marLeft w:val="0"/>
      <w:marRight w:val="0"/>
      <w:marTop w:val="0"/>
      <w:marBottom w:val="0"/>
      <w:divBdr>
        <w:top w:val="none" w:sz="0" w:space="0" w:color="auto"/>
        <w:left w:val="none" w:sz="0" w:space="0" w:color="auto"/>
        <w:bottom w:val="none" w:sz="0" w:space="0" w:color="auto"/>
        <w:right w:val="none" w:sz="0" w:space="0" w:color="auto"/>
      </w:divBdr>
    </w:div>
    <w:div w:id="1654136174">
      <w:bodyDiv w:val="1"/>
      <w:marLeft w:val="0"/>
      <w:marRight w:val="0"/>
      <w:marTop w:val="0"/>
      <w:marBottom w:val="0"/>
      <w:divBdr>
        <w:top w:val="none" w:sz="0" w:space="0" w:color="auto"/>
        <w:left w:val="none" w:sz="0" w:space="0" w:color="auto"/>
        <w:bottom w:val="none" w:sz="0" w:space="0" w:color="auto"/>
        <w:right w:val="none" w:sz="0" w:space="0" w:color="auto"/>
      </w:divBdr>
      <w:divsChild>
        <w:div w:id="1867592867">
          <w:marLeft w:val="0"/>
          <w:marRight w:val="0"/>
          <w:marTop w:val="0"/>
          <w:marBottom w:val="0"/>
          <w:divBdr>
            <w:top w:val="none" w:sz="0" w:space="0" w:color="auto"/>
            <w:left w:val="none" w:sz="0" w:space="0" w:color="auto"/>
            <w:bottom w:val="none" w:sz="0" w:space="0" w:color="auto"/>
            <w:right w:val="none" w:sz="0" w:space="0" w:color="auto"/>
          </w:divBdr>
        </w:div>
      </w:divsChild>
    </w:div>
    <w:div w:id="1726367246">
      <w:bodyDiv w:val="1"/>
      <w:marLeft w:val="0"/>
      <w:marRight w:val="0"/>
      <w:marTop w:val="0"/>
      <w:marBottom w:val="0"/>
      <w:divBdr>
        <w:top w:val="none" w:sz="0" w:space="0" w:color="auto"/>
        <w:left w:val="none" w:sz="0" w:space="0" w:color="auto"/>
        <w:bottom w:val="none" w:sz="0" w:space="0" w:color="auto"/>
        <w:right w:val="none" w:sz="0" w:space="0" w:color="auto"/>
      </w:divBdr>
    </w:div>
    <w:div w:id="1901086737">
      <w:bodyDiv w:val="1"/>
      <w:marLeft w:val="0"/>
      <w:marRight w:val="0"/>
      <w:marTop w:val="0"/>
      <w:marBottom w:val="0"/>
      <w:divBdr>
        <w:top w:val="none" w:sz="0" w:space="0" w:color="auto"/>
        <w:left w:val="none" w:sz="0" w:space="0" w:color="auto"/>
        <w:bottom w:val="none" w:sz="0" w:space="0" w:color="auto"/>
        <w:right w:val="none" w:sz="0" w:space="0" w:color="auto"/>
      </w:divBdr>
    </w:div>
    <w:div w:id="210869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67E8B2BE944E869C13718DC2FB823C"/>
        <w:category>
          <w:name w:val="General"/>
          <w:gallery w:val="placeholder"/>
        </w:category>
        <w:types>
          <w:type w:val="bbPlcHdr"/>
        </w:types>
        <w:behaviors>
          <w:behavior w:val="content"/>
        </w:behaviors>
        <w:guid w:val="{C0AEC781-9704-4E91-ABF6-AEA45D3200E8}"/>
      </w:docPartPr>
      <w:docPartBody>
        <w:p w:rsidR="00CF1A2F" w:rsidRDefault="003B71DB">
          <w:pPr>
            <w:pStyle w:val="F367E8B2BE944E869C13718DC2FB823C"/>
          </w:pPr>
          <w:r>
            <w:t>[</w:t>
          </w:r>
          <w:r w:rsidRPr="00E7243F">
            <w:t>Meeting Title</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1DB"/>
    <w:rsid w:val="00002460"/>
    <w:rsid w:val="00015033"/>
    <w:rsid w:val="000609B5"/>
    <w:rsid w:val="000C10D4"/>
    <w:rsid w:val="000C163C"/>
    <w:rsid w:val="000F0612"/>
    <w:rsid w:val="000F0F2F"/>
    <w:rsid w:val="000F3950"/>
    <w:rsid w:val="00117A43"/>
    <w:rsid w:val="00135F1A"/>
    <w:rsid w:val="001551DE"/>
    <w:rsid w:val="0017136A"/>
    <w:rsid w:val="001721F4"/>
    <w:rsid w:val="00175FBB"/>
    <w:rsid w:val="00182C7B"/>
    <w:rsid w:val="00191D07"/>
    <w:rsid w:val="0023072E"/>
    <w:rsid w:val="00237BB8"/>
    <w:rsid w:val="00271330"/>
    <w:rsid w:val="0027798C"/>
    <w:rsid w:val="003560FF"/>
    <w:rsid w:val="00365381"/>
    <w:rsid w:val="0036698A"/>
    <w:rsid w:val="003A673C"/>
    <w:rsid w:val="003B0F53"/>
    <w:rsid w:val="003B71DB"/>
    <w:rsid w:val="00400AE2"/>
    <w:rsid w:val="00467CEE"/>
    <w:rsid w:val="004711B9"/>
    <w:rsid w:val="0047378A"/>
    <w:rsid w:val="0047424C"/>
    <w:rsid w:val="004A0CD6"/>
    <w:rsid w:val="004A52D6"/>
    <w:rsid w:val="004C4EF1"/>
    <w:rsid w:val="004F0C05"/>
    <w:rsid w:val="004F0C62"/>
    <w:rsid w:val="004F446E"/>
    <w:rsid w:val="005233F8"/>
    <w:rsid w:val="00550241"/>
    <w:rsid w:val="00572CE4"/>
    <w:rsid w:val="005D5913"/>
    <w:rsid w:val="00617A4D"/>
    <w:rsid w:val="00630872"/>
    <w:rsid w:val="00672541"/>
    <w:rsid w:val="006F3DD9"/>
    <w:rsid w:val="00740C42"/>
    <w:rsid w:val="0076557B"/>
    <w:rsid w:val="00776550"/>
    <w:rsid w:val="007B65D6"/>
    <w:rsid w:val="00856876"/>
    <w:rsid w:val="0087396D"/>
    <w:rsid w:val="008F4D27"/>
    <w:rsid w:val="008F5550"/>
    <w:rsid w:val="00941AD3"/>
    <w:rsid w:val="00997BEC"/>
    <w:rsid w:val="009D5156"/>
    <w:rsid w:val="009E3DCF"/>
    <w:rsid w:val="009F0CEC"/>
    <w:rsid w:val="009F66BB"/>
    <w:rsid w:val="009F780F"/>
    <w:rsid w:val="00A13602"/>
    <w:rsid w:val="00A732E7"/>
    <w:rsid w:val="00A74CB6"/>
    <w:rsid w:val="00A81625"/>
    <w:rsid w:val="00A8424A"/>
    <w:rsid w:val="00AA117D"/>
    <w:rsid w:val="00AD24BA"/>
    <w:rsid w:val="00AD26A3"/>
    <w:rsid w:val="00AE4445"/>
    <w:rsid w:val="00AF4BAE"/>
    <w:rsid w:val="00B302E3"/>
    <w:rsid w:val="00B3315D"/>
    <w:rsid w:val="00B3749F"/>
    <w:rsid w:val="00B6032E"/>
    <w:rsid w:val="00B72967"/>
    <w:rsid w:val="00B7731B"/>
    <w:rsid w:val="00B81F42"/>
    <w:rsid w:val="00BD1BED"/>
    <w:rsid w:val="00BD48C2"/>
    <w:rsid w:val="00C00FC2"/>
    <w:rsid w:val="00C34151"/>
    <w:rsid w:val="00C42906"/>
    <w:rsid w:val="00C46030"/>
    <w:rsid w:val="00C735A7"/>
    <w:rsid w:val="00C87341"/>
    <w:rsid w:val="00CB3E9C"/>
    <w:rsid w:val="00CF1242"/>
    <w:rsid w:val="00CF1A2F"/>
    <w:rsid w:val="00D77378"/>
    <w:rsid w:val="00DA41EC"/>
    <w:rsid w:val="00DD3E8F"/>
    <w:rsid w:val="00DE4211"/>
    <w:rsid w:val="00E02FFE"/>
    <w:rsid w:val="00E05D99"/>
    <w:rsid w:val="00E417B8"/>
    <w:rsid w:val="00E5648C"/>
    <w:rsid w:val="00E84714"/>
    <w:rsid w:val="00EB3F3D"/>
    <w:rsid w:val="00EC72A3"/>
    <w:rsid w:val="00F07C84"/>
    <w:rsid w:val="00F374C2"/>
    <w:rsid w:val="00F61BAA"/>
    <w:rsid w:val="00F72E70"/>
    <w:rsid w:val="00FA7EB2"/>
    <w:rsid w:val="00FF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67E8B2BE944E869C13718DC2FB823C">
    <w:name w:val="F367E8B2BE944E869C13718DC2FB8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8FE3303929914B9AE80AD8C98ED72F" ma:contentTypeVersion="6" ma:contentTypeDescription="Create a new document." ma:contentTypeScope="" ma:versionID="bf9d40037a7d259722e227de0e94386a">
  <xsd:schema xmlns:xsd="http://www.w3.org/2001/XMLSchema" xmlns:xs="http://www.w3.org/2001/XMLSchema" xmlns:p="http://schemas.microsoft.com/office/2006/metadata/properties" xmlns:ns3="11890668-5d70-4c9a-b212-477291bdd494" xmlns:ns4="7d85435c-511b-4051-b507-a760569f2025" targetNamespace="http://schemas.microsoft.com/office/2006/metadata/properties" ma:root="true" ma:fieldsID="c56dd697dff2de8b1aff21571053b82f" ns3:_="" ns4:_="">
    <xsd:import namespace="11890668-5d70-4c9a-b212-477291bdd494"/>
    <xsd:import namespace="7d85435c-511b-4051-b507-a760569f2025"/>
    <xsd:element name="properties">
      <xsd:complexType>
        <xsd:sequence>
          <xsd:element name="documentManagement">
            <xsd:complexType>
              <xsd:all>
                <xsd:element ref="ns3:MediaServiceMetadata" minOccurs="0"/>
                <xsd:element ref="ns3:MediaServiceFastMetadata"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90668-5d70-4c9a-b212-477291bdd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85435c-511b-4051-b507-a760569f202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D39FCF-AEAB-4A4F-A3B6-43D416B36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90668-5d70-4c9a-b212-477291bdd494"/>
    <ds:schemaRef ds:uri="7d85435c-511b-4051-b507-a760569f2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82A0EC-61E2-4FDD-9CD2-641B214CCE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546BE6-43B3-42BD-986D-E3F05B8A05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DMarsdon</dc:creator>
  <cp:keywords/>
  <dc:description/>
  <cp:lastModifiedBy>Lesley Burrows</cp:lastModifiedBy>
  <cp:revision>14</cp:revision>
  <cp:lastPrinted>2023-07-18T08:53:00Z</cp:lastPrinted>
  <dcterms:created xsi:type="dcterms:W3CDTF">2023-07-26T13:06:00Z</dcterms:created>
  <dcterms:modified xsi:type="dcterms:W3CDTF">2023-08-15T08:41:00Z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y fmtid="{D5CDD505-2E9C-101B-9397-08002B2CF9AE}" pid="3" name="ContentTypeId">
    <vt:lpwstr>0x010100868FE3303929914B9AE80AD8C98ED72F</vt:lpwstr>
  </property>
</Properties>
</file>