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rPr>
        <w:id w:val="44968575"/>
        <w:placeholder>
          <w:docPart w:val="F367E8B2BE944E869C13718DC2FB823C"/>
        </w:placeholder>
      </w:sdtPr>
      <w:sdtContent>
        <w:p w14:paraId="009AC026" w14:textId="77777777" w:rsidR="001B6BC0" w:rsidRPr="009F77F4" w:rsidRDefault="001B6BC0" w:rsidP="00DF0759">
          <w:pPr>
            <w:pStyle w:val="Heading1"/>
            <w:spacing w:before="0" w:after="0" w:line="240" w:lineRule="auto"/>
            <w:contextualSpacing/>
            <w:jc w:val="center"/>
            <w:rPr>
              <w:rFonts w:ascii="Calibri" w:hAnsi="Calibri" w:cs="Calibri"/>
            </w:rPr>
          </w:pPr>
        </w:p>
        <w:p w14:paraId="152C091B" w14:textId="50D1719F" w:rsidR="00215FB1" w:rsidRPr="009F77F4" w:rsidRDefault="00750D88" w:rsidP="00DF0759">
          <w:pPr>
            <w:pStyle w:val="Heading1"/>
            <w:spacing w:before="0" w:after="0" w:line="240" w:lineRule="auto"/>
            <w:contextualSpacing/>
            <w:jc w:val="center"/>
            <w:rPr>
              <w:rFonts w:ascii="Calibri" w:hAnsi="Calibri" w:cs="Calibri"/>
            </w:rPr>
          </w:pPr>
          <w:r w:rsidRPr="009F77F4">
            <w:rPr>
              <w:rFonts w:ascii="Calibri" w:hAnsi="Calibri" w:cs="Calibri"/>
            </w:rPr>
            <w:t xml:space="preserve">Harborough </w:t>
          </w:r>
          <w:r w:rsidR="00AA74F5" w:rsidRPr="009F77F4">
            <w:rPr>
              <w:rFonts w:ascii="Calibri" w:hAnsi="Calibri" w:cs="Calibri"/>
            </w:rPr>
            <w:t xml:space="preserve">Energy Ltd </w:t>
          </w:r>
          <w:r w:rsidR="00A16FBB" w:rsidRPr="009F77F4">
            <w:rPr>
              <w:rFonts w:ascii="Calibri" w:hAnsi="Calibri" w:cs="Calibri"/>
            </w:rPr>
            <w:t xml:space="preserve">Board Meeting </w:t>
          </w:r>
          <w:r w:rsidR="00542C74">
            <w:rPr>
              <w:rFonts w:ascii="Calibri" w:hAnsi="Calibri" w:cs="Calibri"/>
            </w:rPr>
            <w:t xml:space="preserve">Tuesday </w:t>
          </w:r>
          <w:r w:rsidR="001608D7">
            <w:rPr>
              <w:rFonts w:ascii="Calibri" w:hAnsi="Calibri" w:cs="Calibri"/>
            </w:rPr>
            <w:t>13</w:t>
          </w:r>
          <w:r w:rsidR="001608D7" w:rsidRPr="001608D7">
            <w:rPr>
              <w:rFonts w:ascii="Calibri" w:hAnsi="Calibri" w:cs="Calibri"/>
              <w:vertAlign w:val="superscript"/>
            </w:rPr>
            <w:t>th</w:t>
          </w:r>
          <w:r w:rsidR="001608D7">
            <w:rPr>
              <w:rFonts w:ascii="Calibri" w:hAnsi="Calibri" w:cs="Calibri"/>
            </w:rPr>
            <w:t xml:space="preserve"> June 2023</w:t>
          </w:r>
        </w:p>
      </w:sdtContent>
    </w:sdt>
    <w:p w14:paraId="1FCC7C80" w14:textId="67AD630A" w:rsidR="00750D88" w:rsidRPr="009F77F4" w:rsidRDefault="009063D3" w:rsidP="00DF0759">
      <w:pPr>
        <w:pStyle w:val="Heading1"/>
        <w:spacing w:before="0" w:after="0" w:line="240" w:lineRule="auto"/>
        <w:contextualSpacing/>
        <w:jc w:val="center"/>
        <w:rPr>
          <w:rFonts w:ascii="Calibri" w:hAnsi="Calibri" w:cs="Calibri"/>
        </w:rPr>
      </w:pPr>
      <w:r w:rsidRPr="009F77F4">
        <w:rPr>
          <w:rFonts w:ascii="Calibri" w:hAnsi="Calibri" w:cs="Calibri"/>
        </w:rPr>
        <w:t>Minutes</w:t>
      </w:r>
    </w:p>
    <w:p w14:paraId="0E813177" w14:textId="5663AA86" w:rsidR="009063D3" w:rsidRPr="009F77F4" w:rsidRDefault="009063D3" w:rsidP="00DF0759">
      <w:pPr>
        <w:spacing w:before="0" w:after="0" w:line="240" w:lineRule="auto"/>
        <w:contextualSpacing/>
        <w:rPr>
          <w:rFonts w:ascii="Calibri" w:hAnsi="Calibri" w:cs="Calibri"/>
        </w:rPr>
      </w:pPr>
    </w:p>
    <w:p w14:paraId="5AB69858" w14:textId="76898EF1" w:rsidR="009063D3" w:rsidRPr="001608D7" w:rsidRDefault="009063D3"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Held on:</w:t>
      </w:r>
      <w:r w:rsidRPr="001608D7">
        <w:rPr>
          <w:rFonts w:ascii="Calibri" w:hAnsi="Calibri" w:cs="Calibri"/>
          <w:sz w:val="22"/>
          <w:szCs w:val="22"/>
        </w:rPr>
        <w:t xml:space="preserve"> </w:t>
      </w:r>
      <w:r w:rsidRPr="001608D7">
        <w:rPr>
          <w:rFonts w:ascii="Calibri" w:hAnsi="Calibri" w:cs="Calibri"/>
          <w:sz w:val="22"/>
          <w:szCs w:val="22"/>
        </w:rPr>
        <w:tab/>
      </w:r>
      <w:r w:rsidR="00A254B4" w:rsidRPr="001608D7">
        <w:rPr>
          <w:rFonts w:ascii="Calibri" w:hAnsi="Calibri" w:cs="Calibri"/>
          <w:sz w:val="22"/>
          <w:szCs w:val="22"/>
        </w:rPr>
        <w:t xml:space="preserve">Tuesday </w:t>
      </w:r>
      <w:r w:rsidR="001608D7" w:rsidRPr="001608D7">
        <w:rPr>
          <w:rFonts w:ascii="Calibri" w:hAnsi="Calibri" w:cs="Calibri"/>
          <w:sz w:val="22"/>
          <w:szCs w:val="22"/>
        </w:rPr>
        <w:t>13</w:t>
      </w:r>
      <w:r w:rsidR="001608D7" w:rsidRPr="001608D7">
        <w:rPr>
          <w:rFonts w:ascii="Calibri" w:hAnsi="Calibri" w:cs="Calibri"/>
          <w:sz w:val="22"/>
          <w:szCs w:val="22"/>
          <w:vertAlign w:val="superscript"/>
        </w:rPr>
        <w:t>th</w:t>
      </w:r>
      <w:r w:rsidR="001608D7" w:rsidRPr="001608D7">
        <w:rPr>
          <w:rFonts w:ascii="Calibri" w:hAnsi="Calibri" w:cs="Calibri"/>
          <w:sz w:val="22"/>
          <w:szCs w:val="22"/>
        </w:rPr>
        <w:t xml:space="preserve"> June 2023 at 7pm</w:t>
      </w:r>
    </w:p>
    <w:p w14:paraId="789A8023" w14:textId="77777777" w:rsidR="0099019D" w:rsidRPr="001608D7" w:rsidRDefault="0099019D" w:rsidP="00DF0759">
      <w:pPr>
        <w:spacing w:before="0" w:after="0" w:line="240" w:lineRule="auto"/>
        <w:contextualSpacing/>
        <w:rPr>
          <w:rFonts w:ascii="Calibri" w:hAnsi="Calibri" w:cs="Calibri"/>
          <w:sz w:val="22"/>
          <w:szCs w:val="22"/>
        </w:rPr>
      </w:pPr>
    </w:p>
    <w:p w14:paraId="21409073" w14:textId="62404E7D" w:rsidR="009063D3" w:rsidRPr="001608D7" w:rsidRDefault="009063D3"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Venue:</w:t>
      </w:r>
      <w:r w:rsidRPr="001608D7">
        <w:rPr>
          <w:rFonts w:ascii="Calibri" w:hAnsi="Calibri" w:cs="Calibri"/>
          <w:b/>
          <w:bCs/>
          <w:sz w:val="22"/>
          <w:szCs w:val="22"/>
        </w:rPr>
        <w:tab/>
      </w:r>
      <w:r w:rsidRPr="001608D7">
        <w:rPr>
          <w:rFonts w:ascii="Calibri" w:hAnsi="Calibri" w:cs="Calibri"/>
          <w:b/>
          <w:bCs/>
          <w:sz w:val="22"/>
          <w:szCs w:val="22"/>
        </w:rPr>
        <w:tab/>
      </w:r>
      <w:r w:rsidR="004C27B0" w:rsidRPr="001608D7">
        <w:rPr>
          <w:rFonts w:ascii="Calibri" w:hAnsi="Calibri" w:cs="Calibri"/>
          <w:sz w:val="22"/>
          <w:szCs w:val="22"/>
        </w:rPr>
        <w:t xml:space="preserve">Zoom </w:t>
      </w:r>
      <w:r w:rsidR="006324AD" w:rsidRPr="001608D7">
        <w:rPr>
          <w:rFonts w:ascii="Calibri" w:hAnsi="Calibri" w:cs="Calibri"/>
          <w:sz w:val="22"/>
          <w:szCs w:val="22"/>
        </w:rPr>
        <w:t xml:space="preserve">Video Conference </w:t>
      </w:r>
    </w:p>
    <w:p w14:paraId="58100999" w14:textId="77777777" w:rsidR="0099019D" w:rsidRPr="001608D7" w:rsidRDefault="0099019D" w:rsidP="00DF0759">
      <w:pPr>
        <w:spacing w:before="0" w:after="0" w:line="240" w:lineRule="auto"/>
        <w:contextualSpacing/>
        <w:rPr>
          <w:rFonts w:ascii="Calibri" w:hAnsi="Calibri" w:cs="Calibri"/>
          <w:sz w:val="22"/>
          <w:szCs w:val="22"/>
        </w:rPr>
      </w:pPr>
    </w:p>
    <w:p w14:paraId="07DD95D2" w14:textId="7574F029" w:rsidR="00927DF8" w:rsidRPr="001608D7" w:rsidRDefault="009063D3" w:rsidP="00DF0759">
      <w:pPr>
        <w:spacing w:before="0" w:after="0" w:line="240" w:lineRule="auto"/>
        <w:ind w:left="1440" w:hanging="1440"/>
        <w:contextualSpacing/>
        <w:rPr>
          <w:rFonts w:ascii="Calibri" w:hAnsi="Calibri" w:cs="Calibri"/>
          <w:sz w:val="22"/>
          <w:szCs w:val="22"/>
        </w:rPr>
      </w:pPr>
      <w:r w:rsidRPr="001608D7">
        <w:rPr>
          <w:rFonts w:ascii="Calibri" w:hAnsi="Calibri" w:cs="Calibri"/>
          <w:b/>
          <w:bCs/>
          <w:sz w:val="22"/>
          <w:szCs w:val="22"/>
        </w:rPr>
        <w:t xml:space="preserve">Attendees: </w:t>
      </w:r>
      <w:r w:rsidR="00450E29" w:rsidRPr="001608D7">
        <w:rPr>
          <w:rFonts w:ascii="Calibri" w:hAnsi="Calibri" w:cs="Calibri"/>
          <w:b/>
          <w:bCs/>
          <w:sz w:val="22"/>
          <w:szCs w:val="22"/>
        </w:rPr>
        <w:tab/>
      </w:r>
      <w:r w:rsidR="00CE4357" w:rsidRPr="001608D7">
        <w:rPr>
          <w:rFonts w:ascii="Calibri" w:hAnsi="Calibri" w:cs="Calibri"/>
          <w:sz w:val="22"/>
          <w:szCs w:val="22"/>
        </w:rPr>
        <w:t>Peter Jones</w:t>
      </w:r>
      <w:r w:rsidR="00450E29" w:rsidRPr="001608D7">
        <w:rPr>
          <w:rFonts w:ascii="Calibri" w:hAnsi="Calibri" w:cs="Calibri"/>
          <w:sz w:val="22"/>
          <w:szCs w:val="22"/>
        </w:rPr>
        <w:t xml:space="preserve"> (Chair), </w:t>
      </w:r>
      <w:r w:rsidR="00976511" w:rsidRPr="001608D7">
        <w:rPr>
          <w:rFonts w:ascii="Calibri" w:hAnsi="Calibri" w:cs="Calibri"/>
          <w:sz w:val="22"/>
          <w:szCs w:val="22"/>
        </w:rPr>
        <w:t>John Twidell,</w:t>
      </w:r>
      <w:r w:rsidR="00B31B74" w:rsidRPr="001608D7">
        <w:rPr>
          <w:rFonts w:ascii="Calibri" w:hAnsi="Calibri" w:cs="Calibri"/>
          <w:sz w:val="22"/>
          <w:szCs w:val="22"/>
        </w:rPr>
        <w:t xml:space="preserve"> </w:t>
      </w:r>
      <w:r w:rsidR="00175021" w:rsidRPr="001608D7">
        <w:rPr>
          <w:rFonts w:ascii="Calibri" w:hAnsi="Calibri" w:cs="Calibri"/>
          <w:sz w:val="22"/>
          <w:szCs w:val="22"/>
        </w:rPr>
        <w:t>Carl Tiivas</w:t>
      </w:r>
    </w:p>
    <w:p w14:paraId="651F5CCF" w14:textId="77777777" w:rsidR="0099019D" w:rsidRPr="001608D7" w:rsidRDefault="0099019D" w:rsidP="00DF0759">
      <w:pPr>
        <w:spacing w:before="0" w:after="0" w:line="240" w:lineRule="auto"/>
        <w:contextualSpacing/>
        <w:rPr>
          <w:rFonts w:ascii="Calibri" w:hAnsi="Calibri" w:cs="Calibri"/>
          <w:sz w:val="22"/>
          <w:szCs w:val="22"/>
        </w:rPr>
      </w:pPr>
    </w:p>
    <w:p w14:paraId="662D3903" w14:textId="0820A798" w:rsidR="005F7162" w:rsidRPr="001608D7" w:rsidRDefault="005F7162"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 xml:space="preserve">Apologies: </w:t>
      </w:r>
      <w:r w:rsidRPr="001608D7">
        <w:rPr>
          <w:rFonts w:ascii="Calibri" w:hAnsi="Calibri" w:cs="Calibri"/>
          <w:b/>
          <w:bCs/>
          <w:sz w:val="22"/>
          <w:szCs w:val="22"/>
        </w:rPr>
        <w:tab/>
      </w:r>
      <w:r w:rsidR="00AE3C16" w:rsidRPr="001608D7">
        <w:rPr>
          <w:rFonts w:ascii="Calibri" w:hAnsi="Calibri" w:cs="Calibri"/>
          <w:sz w:val="22"/>
          <w:szCs w:val="22"/>
        </w:rPr>
        <w:t>Darren Woodiwiss</w:t>
      </w:r>
      <w:r w:rsidR="000668D2">
        <w:rPr>
          <w:rFonts w:ascii="Calibri" w:hAnsi="Calibri" w:cs="Calibri"/>
          <w:sz w:val="22"/>
          <w:szCs w:val="22"/>
        </w:rPr>
        <w:t xml:space="preserve">, Stephen Rankine </w:t>
      </w:r>
    </w:p>
    <w:p w14:paraId="0DA444F6" w14:textId="77777777" w:rsidR="005F7162" w:rsidRPr="001608D7" w:rsidRDefault="005F7162" w:rsidP="00DF0759">
      <w:pPr>
        <w:spacing w:before="0" w:after="0" w:line="240" w:lineRule="auto"/>
        <w:contextualSpacing/>
        <w:rPr>
          <w:rFonts w:ascii="Calibri" w:hAnsi="Calibri" w:cs="Calibri"/>
          <w:b/>
          <w:bCs/>
          <w:sz w:val="22"/>
          <w:szCs w:val="22"/>
        </w:rPr>
      </w:pPr>
    </w:p>
    <w:p w14:paraId="74585B4A" w14:textId="5CEECAB4" w:rsidR="00450E29" w:rsidRPr="001608D7" w:rsidRDefault="00450E29" w:rsidP="00DF0759">
      <w:pPr>
        <w:spacing w:before="0" w:after="0" w:line="240" w:lineRule="auto"/>
        <w:contextualSpacing/>
        <w:rPr>
          <w:rFonts w:ascii="Calibri" w:hAnsi="Calibri" w:cs="Calibri"/>
          <w:sz w:val="22"/>
          <w:szCs w:val="22"/>
        </w:rPr>
      </w:pPr>
      <w:r w:rsidRPr="001608D7">
        <w:rPr>
          <w:rFonts w:ascii="Calibri" w:hAnsi="Calibri" w:cs="Calibri"/>
          <w:b/>
          <w:bCs/>
          <w:sz w:val="22"/>
          <w:szCs w:val="22"/>
        </w:rPr>
        <w:t>In Attendance</w:t>
      </w:r>
      <w:r w:rsidR="004C27B0" w:rsidRPr="001608D7">
        <w:rPr>
          <w:rFonts w:ascii="Calibri" w:hAnsi="Calibri" w:cs="Calibri"/>
          <w:b/>
          <w:bCs/>
          <w:sz w:val="22"/>
          <w:szCs w:val="22"/>
        </w:rPr>
        <w:t xml:space="preserve">:  </w:t>
      </w:r>
      <w:r w:rsidR="0099019D" w:rsidRPr="001608D7">
        <w:rPr>
          <w:rFonts w:ascii="Calibri" w:hAnsi="Calibri" w:cs="Calibri"/>
          <w:sz w:val="22"/>
          <w:szCs w:val="22"/>
        </w:rPr>
        <w:t>Lesley Burrows – My Admin Support (</w:t>
      </w:r>
      <w:r w:rsidRPr="001608D7">
        <w:rPr>
          <w:rFonts w:ascii="Calibri" w:hAnsi="Calibri" w:cs="Calibri"/>
          <w:sz w:val="22"/>
          <w:szCs w:val="22"/>
        </w:rPr>
        <w:t>minutes)</w:t>
      </w:r>
      <w:r w:rsidR="00976511" w:rsidRPr="001608D7">
        <w:rPr>
          <w:rFonts w:ascii="Calibri" w:hAnsi="Calibri" w:cs="Calibri"/>
          <w:sz w:val="22"/>
          <w:szCs w:val="22"/>
        </w:rPr>
        <w:t xml:space="preserve"> </w:t>
      </w:r>
    </w:p>
    <w:p w14:paraId="522A550C" w14:textId="77777777" w:rsidR="00B31B74" w:rsidRPr="001608D7" w:rsidRDefault="00B31B74" w:rsidP="00DF0759">
      <w:pPr>
        <w:spacing w:before="0" w:after="0" w:line="240" w:lineRule="auto"/>
        <w:contextualSpacing/>
        <w:rPr>
          <w:rFonts w:ascii="Calibri" w:hAnsi="Calibri" w:cs="Calibri"/>
          <w:sz w:val="22"/>
          <w:szCs w:val="22"/>
        </w:rPr>
      </w:pPr>
    </w:p>
    <w:p w14:paraId="5BED5983" w14:textId="01C20F87" w:rsidR="00F91187" w:rsidRPr="001608D7" w:rsidRDefault="00F91187" w:rsidP="00DF0759">
      <w:pPr>
        <w:spacing w:before="0" w:after="0" w:line="240" w:lineRule="auto"/>
        <w:contextualSpacing/>
        <w:rPr>
          <w:rFonts w:ascii="Calibri" w:hAnsi="Calibri" w:cs="Calibri"/>
          <w:b/>
          <w:bCs/>
          <w:sz w:val="22"/>
          <w:szCs w:val="22"/>
        </w:rPr>
      </w:pPr>
      <w:r w:rsidRPr="001608D7">
        <w:rPr>
          <w:rFonts w:ascii="Calibri" w:hAnsi="Calibri" w:cs="Calibri"/>
          <w:b/>
          <w:bCs/>
          <w:sz w:val="22"/>
          <w:szCs w:val="22"/>
        </w:rPr>
        <w:t>Actions in bold and list of actions at end of minutes</w:t>
      </w:r>
    </w:p>
    <w:p w14:paraId="7356CCDC" w14:textId="0D3F8BEB" w:rsidR="009063D3" w:rsidRPr="001608D7" w:rsidRDefault="0008113A" w:rsidP="00DF0759">
      <w:pPr>
        <w:spacing w:before="0" w:after="0" w:line="240" w:lineRule="auto"/>
        <w:contextualSpacing/>
        <w:jc w:val="center"/>
        <w:rPr>
          <w:rFonts w:ascii="Calibri" w:hAnsi="Calibri" w:cs="Calibri"/>
          <w:sz w:val="22"/>
          <w:szCs w:val="22"/>
        </w:rPr>
      </w:pPr>
      <w:r w:rsidRPr="001608D7">
        <w:rPr>
          <w:rFonts w:ascii="Calibri" w:hAnsi="Calibri" w:cs="Calibri"/>
          <w:sz w:val="22"/>
          <w:szCs w:val="22"/>
        </w:rPr>
        <w:t>___________________________________________________________________________</w:t>
      </w:r>
    </w:p>
    <w:p w14:paraId="622F4624" w14:textId="77777777" w:rsidR="009063D3" w:rsidRPr="001608D7" w:rsidRDefault="009063D3" w:rsidP="009614F8">
      <w:pPr>
        <w:spacing w:before="0" w:after="0" w:line="240" w:lineRule="auto"/>
        <w:contextualSpacing/>
        <w:rPr>
          <w:rFonts w:ascii="Calibri" w:hAnsi="Calibri" w:cs="Calibri"/>
          <w:sz w:val="22"/>
          <w:szCs w:val="22"/>
        </w:rPr>
      </w:pPr>
    </w:p>
    <w:p w14:paraId="4CCED13E" w14:textId="77777777" w:rsidR="00AE4049" w:rsidRDefault="00AE4049" w:rsidP="00AE4049">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Welcome and apologies for absence.  (PJ) </w:t>
      </w:r>
    </w:p>
    <w:p w14:paraId="7F0D9BD0" w14:textId="7F9E5019" w:rsidR="00264E75" w:rsidRPr="001608D7" w:rsidRDefault="00264E75" w:rsidP="00264E75">
      <w:pPr>
        <w:pStyle w:val="ListParagraph"/>
        <w:spacing w:after="0" w:line="240" w:lineRule="auto"/>
        <w:rPr>
          <w:rStyle w:val="Strong"/>
          <w:rFonts w:ascii="Calibri" w:hAnsi="Calibri" w:cs="Calibri"/>
        </w:rPr>
      </w:pPr>
      <w:r w:rsidRPr="00264E75">
        <w:rPr>
          <w:rStyle w:val="Strong"/>
          <w:rFonts w:ascii="Calibri" w:hAnsi="Calibri" w:cs="Calibri"/>
          <w:b w:val="0"/>
          <w:bCs w:val="0"/>
        </w:rPr>
        <w:t>PJ welcomed all to the meeting.</w:t>
      </w:r>
      <w:r>
        <w:rPr>
          <w:rStyle w:val="Strong"/>
          <w:rFonts w:ascii="Calibri" w:hAnsi="Calibri" w:cs="Calibri"/>
        </w:rPr>
        <w:t xml:space="preserve"> </w:t>
      </w:r>
    </w:p>
    <w:p w14:paraId="353E18DB" w14:textId="5400864E" w:rsidR="00AE4049" w:rsidRPr="001608D7" w:rsidRDefault="00B31C46" w:rsidP="00B31C46">
      <w:pPr>
        <w:pStyle w:val="ListParagraph"/>
        <w:tabs>
          <w:tab w:val="left" w:pos="6705"/>
        </w:tabs>
        <w:spacing w:after="0" w:line="240" w:lineRule="auto"/>
        <w:rPr>
          <w:rStyle w:val="Strong"/>
          <w:rFonts w:ascii="Calibri" w:hAnsi="Calibri" w:cs="Calibri"/>
        </w:rPr>
      </w:pPr>
      <w:r w:rsidRPr="001608D7">
        <w:rPr>
          <w:rStyle w:val="Strong"/>
          <w:rFonts w:ascii="Calibri" w:hAnsi="Calibri" w:cs="Calibri"/>
        </w:rPr>
        <w:tab/>
      </w:r>
    </w:p>
    <w:p w14:paraId="2A4C6187" w14:textId="50D58C86" w:rsidR="00AE4049" w:rsidRDefault="00AE4049" w:rsidP="00AE4049">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Minutes acceptance from </w:t>
      </w:r>
      <w:r w:rsidR="001608D7" w:rsidRPr="001608D7">
        <w:rPr>
          <w:rStyle w:val="Strong"/>
          <w:rFonts w:ascii="Calibri" w:hAnsi="Calibri" w:cs="Calibri"/>
        </w:rPr>
        <w:t>14.03.23</w:t>
      </w:r>
    </w:p>
    <w:p w14:paraId="7E68FA87" w14:textId="20F0AFFD" w:rsidR="00264E75" w:rsidRPr="00264E75" w:rsidRDefault="00264E75" w:rsidP="00264E75">
      <w:pPr>
        <w:pStyle w:val="ListParagraph"/>
        <w:spacing w:after="0" w:line="240" w:lineRule="auto"/>
        <w:rPr>
          <w:rStyle w:val="Strong"/>
          <w:rFonts w:ascii="Calibri" w:hAnsi="Calibri" w:cs="Calibri"/>
          <w:b w:val="0"/>
          <w:bCs w:val="0"/>
        </w:rPr>
      </w:pPr>
      <w:r>
        <w:rPr>
          <w:rStyle w:val="Strong"/>
          <w:rFonts w:ascii="Calibri" w:hAnsi="Calibri" w:cs="Calibri"/>
          <w:b w:val="0"/>
          <w:bCs w:val="0"/>
        </w:rPr>
        <w:t xml:space="preserve">The minutes were accepted as a true and accurate reflection of the last meeting and duly signed by PJ. </w:t>
      </w:r>
    </w:p>
    <w:p w14:paraId="4F4634F6" w14:textId="77777777" w:rsidR="00AE4049" w:rsidRPr="001608D7" w:rsidRDefault="00AE4049" w:rsidP="00AE4049">
      <w:pPr>
        <w:pStyle w:val="ListParagraph"/>
        <w:rPr>
          <w:rStyle w:val="Strong"/>
          <w:rFonts w:ascii="Calibri" w:hAnsi="Calibri" w:cs="Calibri"/>
        </w:rPr>
      </w:pPr>
    </w:p>
    <w:p w14:paraId="230D740C" w14:textId="77777777" w:rsidR="001608D7" w:rsidRDefault="001608D7" w:rsidP="001608D7">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Action Points from previous Minutes (if not covered in Agenda below)</w:t>
      </w:r>
    </w:p>
    <w:p w14:paraId="56D703E3" w14:textId="09B62252" w:rsidR="00A71591" w:rsidRDefault="00A71591" w:rsidP="00A71591">
      <w:pPr>
        <w:pStyle w:val="ListParagraph"/>
        <w:numPr>
          <w:ilvl w:val="1"/>
          <w:numId w:val="13"/>
        </w:numPr>
        <w:spacing w:after="0" w:line="240" w:lineRule="auto"/>
        <w:rPr>
          <w:rStyle w:val="Strong"/>
          <w:rFonts w:ascii="Calibri" w:hAnsi="Calibri" w:cs="Calibri"/>
          <w:b w:val="0"/>
          <w:bCs w:val="0"/>
        </w:rPr>
      </w:pPr>
      <w:r w:rsidRPr="00A71591">
        <w:rPr>
          <w:rStyle w:val="Strong"/>
          <w:rFonts w:ascii="Calibri" w:hAnsi="Calibri" w:cs="Calibri"/>
          <w:b w:val="0"/>
          <w:bCs w:val="0"/>
        </w:rPr>
        <w:t xml:space="preserve">Good Energy </w:t>
      </w:r>
      <w:proofErr w:type="gramStart"/>
      <w:r w:rsidRPr="00A71591">
        <w:rPr>
          <w:rStyle w:val="Strong"/>
          <w:rFonts w:ascii="Calibri" w:hAnsi="Calibri" w:cs="Calibri"/>
          <w:b w:val="0"/>
          <w:bCs w:val="0"/>
        </w:rPr>
        <w:t>Contract :</w:t>
      </w:r>
      <w:proofErr w:type="gramEnd"/>
      <w:r>
        <w:rPr>
          <w:rStyle w:val="Strong"/>
          <w:rFonts w:ascii="Calibri" w:hAnsi="Calibri" w:cs="Calibri"/>
          <w:b w:val="0"/>
          <w:bCs w:val="0"/>
        </w:rPr>
        <w:t xml:space="preserve"> CT in contact with </w:t>
      </w:r>
      <w:r w:rsidR="00264E75">
        <w:rPr>
          <w:rStyle w:val="Strong"/>
          <w:rFonts w:ascii="Calibri" w:hAnsi="Calibri" w:cs="Calibri"/>
          <w:b w:val="0"/>
          <w:bCs w:val="0"/>
        </w:rPr>
        <w:t>GF</w:t>
      </w:r>
      <w:r>
        <w:rPr>
          <w:rStyle w:val="Strong"/>
          <w:rFonts w:ascii="Calibri" w:hAnsi="Calibri" w:cs="Calibri"/>
          <w:b w:val="0"/>
          <w:bCs w:val="0"/>
        </w:rPr>
        <w:t xml:space="preserve"> </w:t>
      </w:r>
      <w:r w:rsidR="00264E75">
        <w:rPr>
          <w:rStyle w:val="Strong"/>
          <w:rFonts w:ascii="Calibri" w:hAnsi="Calibri" w:cs="Calibri"/>
          <w:b w:val="0"/>
          <w:bCs w:val="0"/>
        </w:rPr>
        <w:t>to discuss</w:t>
      </w:r>
      <w:r w:rsidR="00110659">
        <w:rPr>
          <w:rStyle w:val="Strong"/>
          <w:rFonts w:ascii="Calibri" w:hAnsi="Calibri" w:cs="Calibri"/>
          <w:b w:val="0"/>
          <w:bCs w:val="0"/>
        </w:rPr>
        <w:t xml:space="preserve"> signed copy. </w:t>
      </w:r>
    </w:p>
    <w:p w14:paraId="53AAAAED" w14:textId="62EB748C" w:rsidR="00A71591" w:rsidRPr="00A71591" w:rsidRDefault="00A71591" w:rsidP="00DB7020">
      <w:pPr>
        <w:pStyle w:val="ListParagraph"/>
        <w:numPr>
          <w:ilvl w:val="1"/>
          <w:numId w:val="13"/>
        </w:numPr>
        <w:spacing w:after="0" w:line="240" w:lineRule="auto"/>
        <w:rPr>
          <w:rStyle w:val="Strong"/>
          <w:rFonts w:ascii="Calibri" w:hAnsi="Calibri" w:cs="Calibri"/>
          <w:b w:val="0"/>
          <w:bCs w:val="0"/>
        </w:rPr>
      </w:pPr>
      <w:r w:rsidRPr="00A71591">
        <w:rPr>
          <w:rStyle w:val="Strong"/>
          <w:rFonts w:ascii="Calibri" w:hAnsi="Calibri" w:cs="Calibri"/>
          <w:b w:val="0"/>
          <w:bCs w:val="0"/>
        </w:rPr>
        <w:t>Diocese Church in Leicester: no progress</w:t>
      </w:r>
      <w:r w:rsidR="00110659">
        <w:rPr>
          <w:rStyle w:val="Strong"/>
          <w:rFonts w:ascii="Calibri" w:hAnsi="Calibri" w:cs="Calibri"/>
          <w:b w:val="0"/>
          <w:bCs w:val="0"/>
        </w:rPr>
        <w:t xml:space="preserve">: the church is not </w:t>
      </w:r>
      <w:proofErr w:type="gramStart"/>
      <w:r w:rsidR="00110659">
        <w:rPr>
          <w:rStyle w:val="Strong"/>
          <w:rFonts w:ascii="Calibri" w:hAnsi="Calibri" w:cs="Calibri"/>
          <w:b w:val="0"/>
          <w:bCs w:val="0"/>
        </w:rPr>
        <w:t>in a position</w:t>
      </w:r>
      <w:proofErr w:type="gramEnd"/>
      <w:r w:rsidR="00110659">
        <w:rPr>
          <w:rStyle w:val="Strong"/>
          <w:rFonts w:ascii="Calibri" w:hAnsi="Calibri" w:cs="Calibri"/>
          <w:b w:val="0"/>
          <w:bCs w:val="0"/>
        </w:rPr>
        <w:t xml:space="preserve"> to progress with a contract. PJ commented the National Grid and windfarm costs having an impact on the economy. </w:t>
      </w:r>
    </w:p>
    <w:p w14:paraId="6C8B95F6" w14:textId="1E469834" w:rsidR="00A71591" w:rsidRPr="00A71591" w:rsidRDefault="00A71591" w:rsidP="00A71591">
      <w:pPr>
        <w:pStyle w:val="ListParagraph"/>
        <w:numPr>
          <w:ilvl w:val="1"/>
          <w:numId w:val="13"/>
        </w:numPr>
        <w:spacing w:after="0" w:line="240" w:lineRule="auto"/>
        <w:rPr>
          <w:rStyle w:val="Strong"/>
          <w:rFonts w:ascii="Calibri" w:hAnsi="Calibri" w:cs="Calibri"/>
          <w:b w:val="0"/>
          <w:bCs w:val="0"/>
        </w:rPr>
      </w:pPr>
      <w:r>
        <w:rPr>
          <w:rStyle w:val="Strong"/>
          <w:rFonts w:ascii="Calibri" w:hAnsi="Calibri" w:cs="Calibri"/>
          <w:b w:val="0"/>
          <w:bCs w:val="0"/>
        </w:rPr>
        <w:t>Risk register amended</w:t>
      </w:r>
      <w:r w:rsidR="00264E75">
        <w:rPr>
          <w:rStyle w:val="Strong"/>
          <w:rFonts w:ascii="Calibri" w:hAnsi="Calibri" w:cs="Calibri"/>
          <w:b w:val="0"/>
          <w:bCs w:val="0"/>
        </w:rPr>
        <w:t xml:space="preserve"> accordingly to reflect HS1 </w:t>
      </w:r>
      <w:proofErr w:type="gramStart"/>
      <w:r w:rsidR="00264E75">
        <w:rPr>
          <w:rStyle w:val="Strong"/>
          <w:rFonts w:ascii="Calibri" w:hAnsi="Calibri" w:cs="Calibri"/>
          <w:b w:val="0"/>
          <w:bCs w:val="0"/>
        </w:rPr>
        <w:t>teams</w:t>
      </w:r>
      <w:proofErr w:type="gramEnd"/>
      <w:r w:rsidR="00264E75">
        <w:rPr>
          <w:rStyle w:val="Strong"/>
          <w:rFonts w:ascii="Calibri" w:hAnsi="Calibri" w:cs="Calibri"/>
          <w:b w:val="0"/>
          <w:bCs w:val="0"/>
        </w:rPr>
        <w:t xml:space="preserve"> duties</w:t>
      </w:r>
      <w:r w:rsidR="00110659">
        <w:rPr>
          <w:rStyle w:val="Strong"/>
          <w:rFonts w:ascii="Calibri" w:hAnsi="Calibri" w:cs="Calibri"/>
          <w:b w:val="0"/>
          <w:bCs w:val="0"/>
        </w:rPr>
        <w:t xml:space="preserve">. </w:t>
      </w:r>
    </w:p>
    <w:p w14:paraId="5629AB41" w14:textId="77777777" w:rsidR="001608D7" w:rsidRPr="00A71591" w:rsidRDefault="001608D7" w:rsidP="00A71591">
      <w:pPr>
        <w:spacing w:after="0" w:line="240" w:lineRule="auto"/>
        <w:rPr>
          <w:rStyle w:val="Strong"/>
          <w:rFonts w:ascii="Calibri" w:hAnsi="Calibri" w:cs="Calibri"/>
        </w:rPr>
      </w:pPr>
    </w:p>
    <w:p w14:paraId="119F117C" w14:textId="5A63E9C4" w:rsidR="000668D2" w:rsidRDefault="001608D7" w:rsidP="000668D2">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Health and Safety Issues </w:t>
      </w:r>
    </w:p>
    <w:p w14:paraId="4A602113" w14:textId="5BD88FF9" w:rsidR="001608D7" w:rsidRDefault="000668D2" w:rsidP="005331C6">
      <w:pPr>
        <w:pStyle w:val="ListParagraph"/>
        <w:rPr>
          <w:rStyle w:val="Strong"/>
          <w:rFonts w:ascii="Calibri" w:hAnsi="Calibri" w:cs="Calibri"/>
          <w:b w:val="0"/>
          <w:bCs w:val="0"/>
        </w:rPr>
      </w:pPr>
      <w:r w:rsidRPr="000668D2">
        <w:rPr>
          <w:rStyle w:val="Strong"/>
          <w:rFonts w:ascii="Calibri" w:hAnsi="Calibri" w:cs="Calibri"/>
          <w:b w:val="0"/>
          <w:bCs w:val="0"/>
        </w:rPr>
        <w:t>No issues arising</w:t>
      </w:r>
      <w:r w:rsidR="00110659">
        <w:rPr>
          <w:rStyle w:val="Strong"/>
          <w:rFonts w:ascii="Calibri" w:hAnsi="Calibri" w:cs="Calibri"/>
          <w:b w:val="0"/>
          <w:bCs w:val="0"/>
        </w:rPr>
        <w:t xml:space="preserve">. </w:t>
      </w:r>
    </w:p>
    <w:p w14:paraId="7ACABE81" w14:textId="77777777" w:rsidR="005331C6" w:rsidRPr="005331C6" w:rsidRDefault="005331C6" w:rsidP="005331C6">
      <w:pPr>
        <w:pStyle w:val="ListParagraph"/>
        <w:rPr>
          <w:rStyle w:val="Strong"/>
          <w:rFonts w:ascii="Calibri" w:hAnsi="Calibri" w:cs="Calibri"/>
          <w:b w:val="0"/>
          <w:bCs w:val="0"/>
        </w:rPr>
      </w:pPr>
    </w:p>
    <w:p w14:paraId="64E1A2DA" w14:textId="77777777" w:rsidR="001608D7" w:rsidRPr="001608D7" w:rsidRDefault="001608D7" w:rsidP="001608D7">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Treasurer role &amp; Financial Report (CT)</w:t>
      </w:r>
    </w:p>
    <w:p w14:paraId="3F3173F1" w14:textId="14D6EB24" w:rsidR="001608D7" w:rsidRDefault="001608D7" w:rsidP="001608D7">
      <w:pPr>
        <w:pStyle w:val="ListParagraph"/>
        <w:numPr>
          <w:ilvl w:val="1"/>
          <w:numId w:val="14"/>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Overview of operating cash flow / </w:t>
      </w:r>
      <w:proofErr w:type="gramStart"/>
      <w:r w:rsidRPr="001608D7">
        <w:rPr>
          <w:rStyle w:val="Strong"/>
          <w:rFonts w:ascii="Calibri" w:hAnsi="Calibri" w:cs="Calibri"/>
          <w:b w:val="0"/>
          <w:bCs w:val="0"/>
        </w:rPr>
        <w:t>balances</w:t>
      </w:r>
      <w:r w:rsidR="008459DA">
        <w:rPr>
          <w:rStyle w:val="Strong"/>
          <w:rFonts w:ascii="Calibri" w:hAnsi="Calibri" w:cs="Calibri"/>
          <w:b w:val="0"/>
          <w:bCs w:val="0"/>
        </w:rPr>
        <w:t xml:space="preserve"> :</w:t>
      </w:r>
      <w:proofErr w:type="gramEnd"/>
      <w:r w:rsidR="008459DA">
        <w:rPr>
          <w:rStyle w:val="Strong"/>
          <w:rFonts w:ascii="Calibri" w:hAnsi="Calibri" w:cs="Calibri"/>
          <w:b w:val="0"/>
          <w:bCs w:val="0"/>
        </w:rPr>
        <w:t xml:space="preserve"> bank balance at date 12.06.23 £25,400. </w:t>
      </w:r>
    </w:p>
    <w:p w14:paraId="58E085D2" w14:textId="77777777" w:rsidR="00A44548" w:rsidRDefault="00A44548" w:rsidP="008459DA">
      <w:pPr>
        <w:pStyle w:val="ListParagraph"/>
        <w:spacing w:after="0" w:line="240" w:lineRule="auto"/>
        <w:ind w:left="1440"/>
        <w:rPr>
          <w:rStyle w:val="Strong"/>
          <w:rFonts w:ascii="Calibri" w:hAnsi="Calibri" w:cs="Calibri"/>
          <w:b w:val="0"/>
          <w:bCs w:val="0"/>
        </w:rPr>
      </w:pPr>
    </w:p>
    <w:p w14:paraId="6739A9DB" w14:textId="77777777" w:rsidR="001608D7" w:rsidRDefault="001608D7" w:rsidP="001608D7">
      <w:pPr>
        <w:pStyle w:val="ListParagraph"/>
        <w:numPr>
          <w:ilvl w:val="1"/>
          <w:numId w:val="14"/>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Shareholder interest payments &amp; HMRC Reporting </w:t>
      </w:r>
    </w:p>
    <w:p w14:paraId="73800BBF" w14:textId="0E38576A" w:rsidR="001B6F99" w:rsidRDefault="00E84F3A" w:rsidP="00E84F3A">
      <w:pPr>
        <w:pStyle w:val="ListParagraph"/>
        <w:spacing w:after="0" w:line="240" w:lineRule="auto"/>
        <w:ind w:left="1440"/>
        <w:rPr>
          <w:rStyle w:val="Strong"/>
          <w:rFonts w:ascii="Calibri" w:hAnsi="Calibri" w:cs="Calibri"/>
          <w:b w:val="0"/>
          <w:bCs w:val="0"/>
        </w:rPr>
      </w:pPr>
      <w:r>
        <w:rPr>
          <w:rStyle w:val="Strong"/>
          <w:rFonts w:ascii="Calibri" w:hAnsi="Calibri" w:cs="Calibri"/>
          <w:b w:val="0"/>
          <w:bCs w:val="0"/>
        </w:rPr>
        <w:t xml:space="preserve">Capital repayments </w:t>
      </w:r>
      <w:r w:rsidR="001B6F99">
        <w:rPr>
          <w:rStyle w:val="Strong"/>
          <w:rFonts w:ascii="Calibri" w:hAnsi="Calibri" w:cs="Calibri"/>
          <w:b w:val="0"/>
          <w:bCs w:val="0"/>
        </w:rPr>
        <w:t>prefer</w:t>
      </w:r>
      <w:r w:rsidR="00264E75">
        <w:rPr>
          <w:rStyle w:val="Strong"/>
          <w:rFonts w:ascii="Calibri" w:hAnsi="Calibri" w:cs="Calibri"/>
          <w:b w:val="0"/>
          <w:bCs w:val="0"/>
        </w:rPr>
        <w:t xml:space="preserve"> </w:t>
      </w:r>
      <w:r w:rsidR="001B6F99">
        <w:rPr>
          <w:rStyle w:val="Strong"/>
          <w:rFonts w:ascii="Calibri" w:hAnsi="Calibri" w:cs="Calibri"/>
          <w:b w:val="0"/>
          <w:bCs w:val="0"/>
        </w:rPr>
        <w:t xml:space="preserve">to pay back </w:t>
      </w:r>
      <w:r w:rsidR="00264E75">
        <w:rPr>
          <w:rStyle w:val="Strong"/>
          <w:rFonts w:ascii="Calibri" w:hAnsi="Calibri" w:cs="Calibri"/>
          <w:b w:val="0"/>
          <w:bCs w:val="0"/>
        </w:rPr>
        <w:t>in bulk</w:t>
      </w:r>
      <w:r w:rsidR="0073043D">
        <w:rPr>
          <w:rStyle w:val="Strong"/>
          <w:rFonts w:ascii="Calibri" w:hAnsi="Calibri" w:cs="Calibri"/>
          <w:b w:val="0"/>
          <w:bCs w:val="0"/>
        </w:rPr>
        <w:t>, CT showed the Board a spreadsheet showing site output</w:t>
      </w:r>
      <w:r w:rsidR="001B6F99">
        <w:rPr>
          <w:rStyle w:val="Strong"/>
          <w:rFonts w:ascii="Calibri" w:hAnsi="Calibri" w:cs="Calibri"/>
          <w:b w:val="0"/>
          <w:bCs w:val="0"/>
        </w:rPr>
        <w:t xml:space="preserve">: CT enquired to Share Energy regarding reserves </w:t>
      </w:r>
      <w:r w:rsidR="0073043D">
        <w:rPr>
          <w:rStyle w:val="Strong"/>
          <w:rFonts w:ascii="Calibri" w:hAnsi="Calibri" w:cs="Calibri"/>
          <w:b w:val="0"/>
          <w:bCs w:val="0"/>
        </w:rPr>
        <w:t>and an e</w:t>
      </w:r>
      <w:r w:rsidR="001B6F99">
        <w:rPr>
          <w:rStyle w:val="Strong"/>
          <w:rFonts w:ascii="Calibri" w:hAnsi="Calibri" w:cs="Calibri"/>
          <w:b w:val="0"/>
          <w:bCs w:val="0"/>
        </w:rPr>
        <w:t xml:space="preserve">stimated payback of 20% of capital by the end of this </w:t>
      </w:r>
      <w:proofErr w:type="gramStart"/>
      <w:r w:rsidR="001B6F99">
        <w:rPr>
          <w:rStyle w:val="Strong"/>
          <w:rFonts w:ascii="Calibri" w:hAnsi="Calibri" w:cs="Calibri"/>
          <w:b w:val="0"/>
          <w:bCs w:val="0"/>
        </w:rPr>
        <w:t>year</w:t>
      </w:r>
      <w:proofErr w:type="gramEnd"/>
    </w:p>
    <w:p w14:paraId="31549465" w14:textId="77777777" w:rsidR="005F31AE" w:rsidRPr="001608D7" w:rsidRDefault="005F31AE" w:rsidP="005F31AE">
      <w:pPr>
        <w:pStyle w:val="ListParagraph"/>
        <w:spacing w:after="0" w:line="240" w:lineRule="auto"/>
        <w:ind w:left="1440"/>
        <w:rPr>
          <w:rStyle w:val="Strong"/>
          <w:rFonts w:ascii="Calibri" w:hAnsi="Calibri" w:cs="Calibri"/>
          <w:b w:val="0"/>
          <w:bCs w:val="0"/>
        </w:rPr>
      </w:pPr>
    </w:p>
    <w:p w14:paraId="2A363770" w14:textId="77777777" w:rsidR="001608D7" w:rsidRDefault="001608D7" w:rsidP="001608D7">
      <w:pPr>
        <w:pStyle w:val="ListParagraph"/>
        <w:numPr>
          <w:ilvl w:val="1"/>
          <w:numId w:val="14"/>
        </w:numPr>
        <w:spacing w:after="0" w:line="240" w:lineRule="auto"/>
        <w:rPr>
          <w:rStyle w:val="Strong"/>
          <w:rFonts w:ascii="Calibri" w:hAnsi="Calibri" w:cs="Calibri"/>
          <w:b w:val="0"/>
          <w:bCs w:val="0"/>
        </w:rPr>
      </w:pPr>
      <w:r w:rsidRPr="001608D7">
        <w:rPr>
          <w:rStyle w:val="Strong"/>
          <w:rFonts w:ascii="Calibri" w:hAnsi="Calibri" w:cs="Calibri"/>
          <w:b w:val="0"/>
          <w:bCs w:val="0"/>
        </w:rPr>
        <w:t>Depreciation of assets in accounts</w:t>
      </w:r>
    </w:p>
    <w:p w14:paraId="3182F40F" w14:textId="77777777" w:rsidR="005F31AE" w:rsidRPr="005F31AE" w:rsidRDefault="005F31AE" w:rsidP="005F31AE">
      <w:pPr>
        <w:spacing w:after="0" w:line="240" w:lineRule="auto"/>
        <w:rPr>
          <w:rStyle w:val="Strong"/>
          <w:rFonts w:ascii="Calibri" w:hAnsi="Calibri" w:cs="Calibri"/>
          <w:b w:val="0"/>
          <w:bCs w:val="0"/>
        </w:rPr>
      </w:pPr>
    </w:p>
    <w:p w14:paraId="609C442C" w14:textId="1A27C92D" w:rsidR="00DD6DB9" w:rsidRPr="00F11937" w:rsidRDefault="001608D7" w:rsidP="004512EE">
      <w:pPr>
        <w:pStyle w:val="ListParagraph"/>
        <w:numPr>
          <w:ilvl w:val="1"/>
          <w:numId w:val="14"/>
        </w:numPr>
        <w:spacing w:after="0" w:line="240" w:lineRule="auto"/>
        <w:rPr>
          <w:rStyle w:val="Strong"/>
          <w:rFonts w:ascii="Calibri" w:hAnsi="Calibri" w:cs="Calibri"/>
          <w:b w:val="0"/>
          <w:bCs w:val="0"/>
        </w:rPr>
      </w:pPr>
      <w:r w:rsidRPr="00F11937">
        <w:rPr>
          <w:rStyle w:val="Strong"/>
          <w:rFonts w:ascii="Calibri" w:hAnsi="Calibri" w:cs="Calibri"/>
          <w:b w:val="0"/>
          <w:bCs w:val="0"/>
        </w:rPr>
        <w:t xml:space="preserve">Share Energy </w:t>
      </w:r>
      <w:r w:rsidR="00A44548" w:rsidRPr="00F11937">
        <w:rPr>
          <w:rStyle w:val="Strong"/>
          <w:rFonts w:ascii="Calibri" w:hAnsi="Calibri" w:cs="Calibri"/>
          <w:b w:val="0"/>
          <w:bCs w:val="0"/>
        </w:rPr>
        <w:t xml:space="preserve">- CT emailed Share Energy regarding the start </w:t>
      </w:r>
      <w:r w:rsidR="002D1DA7" w:rsidRPr="00F11937">
        <w:rPr>
          <w:rStyle w:val="Strong"/>
          <w:rFonts w:ascii="Calibri" w:hAnsi="Calibri" w:cs="Calibri"/>
          <w:b w:val="0"/>
          <w:bCs w:val="0"/>
        </w:rPr>
        <w:t>of onboarding procedures which was confirmed will be in the next week or two c.03.07.23</w:t>
      </w:r>
      <w:r w:rsidR="005F31AE" w:rsidRPr="00F11937">
        <w:rPr>
          <w:rStyle w:val="Strong"/>
          <w:rFonts w:ascii="Calibri" w:hAnsi="Calibri" w:cs="Calibri"/>
          <w:b w:val="0"/>
          <w:bCs w:val="0"/>
        </w:rPr>
        <w:t xml:space="preserve"> and payment schedule. c£4,000 plus VAT per annum and to be paid quarterly. </w:t>
      </w:r>
      <w:r w:rsidR="002D1DA7" w:rsidRPr="00F11937">
        <w:rPr>
          <w:rStyle w:val="Strong"/>
          <w:rFonts w:ascii="Calibri" w:hAnsi="Calibri" w:cs="Calibri"/>
          <w:b w:val="0"/>
          <w:bCs w:val="0"/>
        </w:rPr>
        <w:t xml:space="preserve"> </w:t>
      </w:r>
      <w:r w:rsidR="005F31AE" w:rsidRPr="00F11937">
        <w:rPr>
          <w:rStyle w:val="Strong"/>
          <w:rFonts w:ascii="Calibri" w:hAnsi="Calibri" w:cs="Calibri"/>
          <w:b w:val="0"/>
          <w:bCs w:val="0"/>
        </w:rPr>
        <w:t>Share Energy to give advice regarding buy-back and terms and conditions</w:t>
      </w:r>
      <w:r w:rsidR="002D1DA7" w:rsidRPr="00F11937">
        <w:rPr>
          <w:rStyle w:val="Strong"/>
          <w:rFonts w:ascii="Calibri" w:hAnsi="Calibri" w:cs="Calibri"/>
          <w:b w:val="0"/>
          <w:bCs w:val="0"/>
        </w:rPr>
        <w:t xml:space="preserve"> concerning NBJ</w:t>
      </w:r>
      <w:r w:rsidR="00F11937" w:rsidRPr="00F11937">
        <w:rPr>
          <w:rStyle w:val="Strong"/>
          <w:rFonts w:ascii="Calibri" w:hAnsi="Calibri" w:cs="Calibri"/>
          <w:b w:val="0"/>
          <w:bCs w:val="0"/>
        </w:rPr>
        <w:t xml:space="preserve"> and what is </w:t>
      </w:r>
      <w:proofErr w:type="gramStart"/>
      <w:r w:rsidR="00F11937" w:rsidRPr="00F11937">
        <w:rPr>
          <w:rStyle w:val="Strong"/>
          <w:rFonts w:ascii="Calibri" w:hAnsi="Calibri" w:cs="Calibri"/>
          <w:b w:val="0"/>
          <w:bCs w:val="0"/>
        </w:rPr>
        <w:t xml:space="preserve">reasonable </w:t>
      </w:r>
      <w:r w:rsidR="005F31AE" w:rsidRPr="00F11937">
        <w:rPr>
          <w:rStyle w:val="Strong"/>
          <w:rFonts w:ascii="Calibri" w:hAnsi="Calibri" w:cs="Calibri"/>
          <w:b w:val="0"/>
          <w:bCs w:val="0"/>
        </w:rPr>
        <w:t xml:space="preserve"> (</w:t>
      </w:r>
      <w:proofErr w:type="gramEnd"/>
      <w:r w:rsidR="005F31AE" w:rsidRPr="00F11937">
        <w:rPr>
          <w:rStyle w:val="Strong"/>
          <w:rFonts w:ascii="Calibri" w:hAnsi="Calibri" w:cs="Calibri"/>
          <w:b w:val="0"/>
          <w:bCs w:val="0"/>
        </w:rPr>
        <w:t>CT</w:t>
      </w:r>
      <w:r w:rsidR="002D1DA7" w:rsidRPr="00F11937">
        <w:rPr>
          <w:rStyle w:val="Strong"/>
          <w:rFonts w:ascii="Calibri" w:hAnsi="Calibri" w:cs="Calibri"/>
          <w:b w:val="0"/>
          <w:bCs w:val="0"/>
        </w:rPr>
        <w:t xml:space="preserve">/PJ)  </w:t>
      </w:r>
    </w:p>
    <w:p w14:paraId="10E203CC" w14:textId="7AE93ACD" w:rsidR="005F31AE" w:rsidRDefault="005F31AE" w:rsidP="005F31AE">
      <w:pPr>
        <w:pStyle w:val="ListParagraph"/>
        <w:spacing w:after="0" w:line="240" w:lineRule="auto"/>
        <w:ind w:left="1440"/>
        <w:rPr>
          <w:rStyle w:val="Strong"/>
          <w:rFonts w:ascii="Calibri" w:hAnsi="Calibri" w:cs="Calibri"/>
          <w:b w:val="0"/>
          <w:bCs w:val="0"/>
        </w:rPr>
      </w:pPr>
      <w:r>
        <w:rPr>
          <w:rStyle w:val="Strong"/>
          <w:rFonts w:ascii="Calibri" w:hAnsi="Calibri" w:cs="Calibri"/>
          <w:b w:val="0"/>
          <w:bCs w:val="0"/>
        </w:rPr>
        <w:lastRenderedPageBreak/>
        <w:t xml:space="preserve">Purchase value of the assets, current </w:t>
      </w:r>
      <w:proofErr w:type="gramStart"/>
      <w:r>
        <w:rPr>
          <w:rStyle w:val="Strong"/>
          <w:rFonts w:ascii="Calibri" w:hAnsi="Calibri" w:cs="Calibri"/>
          <w:b w:val="0"/>
          <w:bCs w:val="0"/>
        </w:rPr>
        <w:t>profile</w:t>
      </w:r>
      <w:proofErr w:type="gramEnd"/>
      <w:r>
        <w:rPr>
          <w:rStyle w:val="Strong"/>
          <w:rFonts w:ascii="Calibri" w:hAnsi="Calibri" w:cs="Calibri"/>
          <w:b w:val="0"/>
          <w:bCs w:val="0"/>
        </w:rPr>
        <w:t xml:space="preserve"> and projections on pricing strategy: a possible framework.   To be reviewed and commented at the AGM. </w:t>
      </w:r>
    </w:p>
    <w:p w14:paraId="67DA5EA2" w14:textId="77777777" w:rsidR="00DD6DB9" w:rsidRDefault="00DD6DB9" w:rsidP="005F31AE">
      <w:pPr>
        <w:pStyle w:val="ListParagraph"/>
        <w:spacing w:after="0" w:line="240" w:lineRule="auto"/>
        <w:ind w:left="1440"/>
        <w:rPr>
          <w:rStyle w:val="Strong"/>
          <w:rFonts w:ascii="Calibri" w:hAnsi="Calibri" w:cs="Calibri"/>
          <w:b w:val="0"/>
          <w:bCs w:val="0"/>
        </w:rPr>
      </w:pPr>
    </w:p>
    <w:p w14:paraId="43ABBD6F" w14:textId="63FD1824" w:rsidR="00470A2D" w:rsidRPr="00594601" w:rsidRDefault="00DD6DB9" w:rsidP="00594601">
      <w:pPr>
        <w:pStyle w:val="ListParagraph"/>
        <w:spacing w:after="0" w:line="240" w:lineRule="auto"/>
        <w:ind w:left="1440"/>
        <w:rPr>
          <w:rStyle w:val="Strong"/>
          <w:rFonts w:ascii="Calibri" w:hAnsi="Calibri" w:cs="Calibri"/>
          <w:b w:val="0"/>
          <w:bCs w:val="0"/>
        </w:rPr>
      </w:pPr>
      <w:r>
        <w:rPr>
          <w:rStyle w:val="Strong"/>
          <w:rFonts w:ascii="Calibri" w:hAnsi="Calibri" w:cs="Calibri"/>
          <w:b w:val="0"/>
          <w:bCs w:val="0"/>
        </w:rPr>
        <w:t>Share Energy to possibly handle the transfer of James Waddington deceased shares into June’s name – possibly need proof of probate?  (CT)</w:t>
      </w:r>
    </w:p>
    <w:p w14:paraId="686C7762" w14:textId="77777777" w:rsidR="001608D7" w:rsidRPr="001608D7" w:rsidRDefault="001608D7" w:rsidP="001608D7">
      <w:pPr>
        <w:pStyle w:val="ListParagraph"/>
        <w:spacing w:after="0" w:line="240" w:lineRule="auto"/>
        <w:ind w:left="1440"/>
        <w:rPr>
          <w:rStyle w:val="Strong"/>
          <w:rFonts w:ascii="Calibri" w:hAnsi="Calibri" w:cs="Calibri"/>
        </w:rPr>
      </w:pPr>
    </w:p>
    <w:p w14:paraId="242CCAF6" w14:textId="77777777" w:rsidR="001608D7" w:rsidRPr="001608D7" w:rsidRDefault="001608D7" w:rsidP="001608D7">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Governance </w:t>
      </w:r>
    </w:p>
    <w:p w14:paraId="65730978" w14:textId="77777777" w:rsidR="001608D7" w:rsidRPr="00C02103" w:rsidRDefault="001608D7" w:rsidP="001608D7">
      <w:pPr>
        <w:pStyle w:val="ListParagraph"/>
        <w:numPr>
          <w:ilvl w:val="0"/>
          <w:numId w:val="15"/>
        </w:numPr>
        <w:spacing w:after="0" w:line="240" w:lineRule="auto"/>
        <w:rPr>
          <w:rStyle w:val="Strong"/>
          <w:rFonts w:ascii="Calibri" w:hAnsi="Calibri" w:cs="Calibri"/>
          <w:b w:val="0"/>
          <w:bCs w:val="0"/>
        </w:rPr>
      </w:pPr>
      <w:r w:rsidRPr="00C02103">
        <w:rPr>
          <w:rStyle w:val="Strong"/>
          <w:rFonts w:ascii="Calibri" w:hAnsi="Calibri" w:cs="Calibri"/>
          <w:b w:val="0"/>
          <w:bCs w:val="0"/>
        </w:rPr>
        <w:t>Annual accounts – (MB/CT)</w:t>
      </w:r>
    </w:p>
    <w:p w14:paraId="37ED9744" w14:textId="77777777" w:rsidR="00470A2D" w:rsidRPr="00C02103" w:rsidRDefault="00470A2D" w:rsidP="00470A2D">
      <w:pPr>
        <w:spacing w:after="0" w:line="240" w:lineRule="auto"/>
        <w:ind w:left="1440"/>
        <w:rPr>
          <w:rStyle w:val="Strong"/>
          <w:rFonts w:ascii="Calibri" w:hAnsi="Calibri" w:cs="Calibri"/>
          <w:b w:val="0"/>
          <w:bCs w:val="0"/>
          <w:sz w:val="22"/>
          <w:szCs w:val="22"/>
        </w:rPr>
      </w:pPr>
      <w:r w:rsidRPr="00C02103">
        <w:rPr>
          <w:rStyle w:val="Strong"/>
          <w:rFonts w:ascii="Calibri" w:hAnsi="Calibri" w:cs="Calibri"/>
          <w:b w:val="0"/>
          <w:bCs w:val="0"/>
          <w:sz w:val="22"/>
          <w:szCs w:val="22"/>
        </w:rPr>
        <w:t xml:space="preserve">HS1 Annual Return – submit to FCA – CT confirmed Accountancy fees to be paid out end of July 2023 C£800-£1,000 and Administrative Fees. </w:t>
      </w:r>
    </w:p>
    <w:p w14:paraId="7B6CEC94" w14:textId="77777777" w:rsidR="0074474A" w:rsidRDefault="0074474A" w:rsidP="0074474A">
      <w:pPr>
        <w:pStyle w:val="ListParagraph"/>
        <w:spacing w:after="0" w:line="240" w:lineRule="auto"/>
        <w:ind w:left="1440"/>
        <w:rPr>
          <w:rStyle w:val="Strong"/>
          <w:rFonts w:ascii="Calibri" w:hAnsi="Calibri" w:cs="Calibri"/>
          <w:b w:val="0"/>
          <w:bCs w:val="0"/>
        </w:rPr>
      </w:pPr>
    </w:p>
    <w:p w14:paraId="1E1D1C65" w14:textId="522A1407" w:rsidR="0074474A" w:rsidRPr="001608D7" w:rsidRDefault="0074474A" w:rsidP="0074474A">
      <w:pPr>
        <w:pStyle w:val="ListParagraph"/>
        <w:spacing w:after="0" w:line="240" w:lineRule="auto"/>
        <w:ind w:left="1440"/>
        <w:rPr>
          <w:rStyle w:val="Strong"/>
          <w:rFonts w:ascii="Calibri" w:hAnsi="Calibri" w:cs="Calibri"/>
          <w:b w:val="0"/>
          <w:bCs w:val="0"/>
        </w:rPr>
      </w:pPr>
      <w:r>
        <w:rPr>
          <w:rStyle w:val="Strong"/>
          <w:rFonts w:ascii="Calibri" w:hAnsi="Calibri" w:cs="Calibri"/>
          <w:b w:val="0"/>
          <w:bCs w:val="0"/>
        </w:rPr>
        <w:t xml:space="preserve">Harborough Energy have now been removed from Companies House (BCC) on the </w:t>
      </w:r>
      <w:proofErr w:type="gramStart"/>
      <w:r>
        <w:rPr>
          <w:rStyle w:val="Strong"/>
          <w:rFonts w:ascii="Calibri" w:hAnsi="Calibri" w:cs="Calibri"/>
          <w:b w:val="0"/>
          <w:bCs w:val="0"/>
        </w:rPr>
        <w:t>6</w:t>
      </w:r>
      <w:r w:rsidRPr="00E73A47">
        <w:rPr>
          <w:rStyle w:val="Strong"/>
          <w:rFonts w:ascii="Calibri" w:hAnsi="Calibri" w:cs="Calibri"/>
          <w:b w:val="0"/>
          <w:bCs w:val="0"/>
          <w:vertAlign w:val="superscript"/>
        </w:rPr>
        <w:t>th</w:t>
      </w:r>
      <w:proofErr w:type="gramEnd"/>
      <w:r>
        <w:rPr>
          <w:rStyle w:val="Strong"/>
          <w:rFonts w:ascii="Calibri" w:hAnsi="Calibri" w:cs="Calibri"/>
          <w:b w:val="0"/>
          <w:bCs w:val="0"/>
        </w:rPr>
        <w:t xml:space="preserve"> June to be posted on the website (DW). </w:t>
      </w:r>
    </w:p>
    <w:p w14:paraId="46409DAC" w14:textId="77777777" w:rsidR="00470A2D" w:rsidRPr="001608D7" w:rsidRDefault="00470A2D" w:rsidP="00470A2D">
      <w:pPr>
        <w:pStyle w:val="ListParagraph"/>
        <w:spacing w:after="0" w:line="240" w:lineRule="auto"/>
        <w:ind w:left="1440"/>
        <w:rPr>
          <w:rStyle w:val="Strong"/>
          <w:rFonts w:ascii="Calibri" w:hAnsi="Calibri" w:cs="Calibri"/>
          <w:b w:val="0"/>
          <w:bCs w:val="0"/>
        </w:rPr>
      </w:pPr>
    </w:p>
    <w:p w14:paraId="093F3316" w14:textId="350755E6" w:rsidR="001608D7" w:rsidRPr="001608D7" w:rsidRDefault="001608D7" w:rsidP="001608D7">
      <w:pPr>
        <w:pStyle w:val="ListParagraph"/>
        <w:numPr>
          <w:ilvl w:val="0"/>
          <w:numId w:val="15"/>
        </w:numPr>
        <w:spacing w:after="0" w:line="240" w:lineRule="auto"/>
        <w:rPr>
          <w:rStyle w:val="Strong"/>
          <w:rFonts w:ascii="Calibri" w:hAnsi="Calibri" w:cs="Calibri"/>
          <w:b w:val="0"/>
          <w:bCs w:val="0"/>
        </w:rPr>
      </w:pPr>
      <w:r w:rsidRPr="001608D7">
        <w:rPr>
          <w:rStyle w:val="Strong"/>
          <w:rFonts w:ascii="Calibri" w:hAnsi="Calibri" w:cs="Calibri"/>
          <w:b w:val="0"/>
          <w:bCs w:val="0"/>
        </w:rPr>
        <w:t>Interest payments due</w:t>
      </w:r>
      <w:r w:rsidR="002D1DA7">
        <w:rPr>
          <w:rStyle w:val="Strong"/>
          <w:rFonts w:ascii="Calibri" w:hAnsi="Calibri" w:cs="Calibri"/>
          <w:b w:val="0"/>
          <w:bCs w:val="0"/>
        </w:rPr>
        <w:t xml:space="preserve">, </w:t>
      </w:r>
      <w:r w:rsidR="00A44548">
        <w:rPr>
          <w:rStyle w:val="Strong"/>
          <w:rFonts w:ascii="Calibri" w:hAnsi="Calibri" w:cs="Calibri"/>
          <w:b w:val="0"/>
          <w:bCs w:val="0"/>
        </w:rPr>
        <w:t xml:space="preserve">CT confirmed all interest payments for this have been paid out.  c£9.000 capital repayment to the Deceased Estate. </w:t>
      </w:r>
    </w:p>
    <w:p w14:paraId="58979B72" w14:textId="77777777" w:rsidR="001608D7" w:rsidRPr="001608D7" w:rsidRDefault="001608D7" w:rsidP="001608D7">
      <w:pPr>
        <w:pStyle w:val="ListParagraph"/>
        <w:spacing w:after="0" w:line="240" w:lineRule="auto"/>
        <w:ind w:left="1440"/>
        <w:rPr>
          <w:rStyle w:val="Strong"/>
          <w:rFonts w:ascii="Calibri" w:hAnsi="Calibri" w:cs="Calibri"/>
        </w:rPr>
      </w:pPr>
    </w:p>
    <w:p w14:paraId="4B33570E" w14:textId="77777777" w:rsidR="001608D7" w:rsidRPr="001608D7" w:rsidRDefault="001608D7" w:rsidP="001608D7">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Operational Matters (JT)</w:t>
      </w:r>
    </w:p>
    <w:p w14:paraId="0B9F8A7B" w14:textId="77777777" w:rsidR="001608D7" w:rsidRDefault="001608D7" w:rsidP="001608D7">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Technical update / analytical report on performance (JT)</w:t>
      </w:r>
    </w:p>
    <w:p w14:paraId="5CF62C58" w14:textId="77777777" w:rsidR="00C02103" w:rsidRPr="001608D7" w:rsidRDefault="00C02103" w:rsidP="00C02103">
      <w:pPr>
        <w:pStyle w:val="ListParagraph"/>
        <w:spacing w:after="0" w:line="240" w:lineRule="auto"/>
        <w:ind w:left="1440"/>
        <w:rPr>
          <w:rStyle w:val="Strong"/>
          <w:rFonts w:ascii="Calibri" w:hAnsi="Calibri" w:cs="Calibri"/>
          <w:b w:val="0"/>
          <w:bCs w:val="0"/>
        </w:rPr>
      </w:pPr>
    </w:p>
    <w:p w14:paraId="029054B9" w14:textId="77777777" w:rsidR="001608D7" w:rsidRDefault="001608D7" w:rsidP="001608D7">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Output (CT)</w:t>
      </w:r>
    </w:p>
    <w:p w14:paraId="76798EA9" w14:textId="77777777" w:rsidR="00C02103" w:rsidRDefault="00C02103" w:rsidP="00C02103">
      <w:pPr>
        <w:pStyle w:val="ListParagraph"/>
        <w:spacing w:after="0" w:line="240" w:lineRule="auto"/>
        <w:ind w:left="1440"/>
        <w:rPr>
          <w:rStyle w:val="Strong"/>
          <w:rFonts w:ascii="Calibri" w:hAnsi="Calibri" w:cs="Calibri"/>
          <w:b w:val="0"/>
          <w:bCs w:val="0"/>
        </w:rPr>
      </w:pPr>
    </w:p>
    <w:p w14:paraId="104C97B5" w14:textId="3F3B6DB1" w:rsidR="00594601" w:rsidRDefault="00594601" w:rsidP="001608D7">
      <w:pPr>
        <w:pStyle w:val="ListParagraph"/>
        <w:numPr>
          <w:ilvl w:val="0"/>
          <w:numId w:val="17"/>
        </w:numPr>
        <w:spacing w:after="0" w:line="240" w:lineRule="auto"/>
        <w:rPr>
          <w:rStyle w:val="Strong"/>
          <w:rFonts w:ascii="Calibri" w:hAnsi="Calibri" w:cs="Calibri"/>
          <w:b w:val="0"/>
          <w:bCs w:val="0"/>
        </w:rPr>
      </w:pPr>
      <w:r>
        <w:rPr>
          <w:rStyle w:val="Strong"/>
          <w:rFonts w:ascii="Calibri" w:hAnsi="Calibri" w:cs="Calibri"/>
          <w:b w:val="0"/>
          <w:bCs w:val="0"/>
        </w:rPr>
        <w:t xml:space="preserve">New Tariffs </w:t>
      </w:r>
    </w:p>
    <w:p w14:paraId="7C4F0152" w14:textId="2BE413DF" w:rsidR="00594601" w:rsidRDefault="00594601" w:rsidP="00594601">
      <w:pPr>
        <w:pStyle w:val="ListParagraph"/>
        <w:spacing w:after="0" w:line="240" w:lineRule="auto"/>
        <w:ind w:left="1440"/>
        <w:rPr>
          <w:rStyle w:val="Strong"/>
          <w:rFonts w:ascii="Calibri" w:hAnsi="Calibri" w:cs="Calibri"/>
          <w:b w:val="0"/>
          <w:bCs w:val="0"/>
        </w:rPr>
      </w:pPr>
      <w:r>
        <w:rPr>
          <w:rStyle w:val="Strong"/>
          <w:rFonts w:ascii="Calibri" w:hAnsi="Calibri" w:cs="Calibri"/>
          <w:b w:val="0"/>
          <w:bCs w:val="0"/>
        </w:rPr>
        <w:t xml:space="preserve">Price increase letters to go out and combine with discussions on Community Benefit Funds.  The commissioning date is confirmed for </w:t>
      </w:r>
      <w:proofErr w:type="spellStart"/>
      <w:r>
        <w:rPr>
          <w:rStyle w:val="Strong"/>
          <w:rFonts w:ascii="Calibri" w:hAnsi="Calibri" w:cs="Calibri"/>
          <w:b w:val="0"/>
          <w:bCs w:val="0"/>
        </w:rPr>
        <w:t>Woodnewton</w:t>
      </w:r>
      <w:proofErr w:type="spellEnd"/>
      <w:r>
        <w:rPr>
          <w:rStyle w:val="Strong"/>
          <w:rFonts w:ascii="Calibri" w:hAnsi="Calibri" w:cs="Calibri"/>
          <w:b w:val="0"/>
          <w:bCs w:val="0"/>
        </w:rPr>
        <w:t xml:space="preserve"> </w:t>
      </w:r>
      <w:r w:rsidR="00C67FA7">
        <w:rPr>
          <w:rStyle w:val="Strong"/>
          <w:rFonts w:ascii="Calibri" w:hAnsi="Calibri" w:cs="Calibri"/>
          <w:b w:val="0"/>
          <w:bCs w:val="0"/>
        </w:rPr>
        <w:t>i</w:t>
      </w:r>
      <w:r>
        <w:rPr>
          <w:rStyle w:val="Strong"/>
          <w:rFonts w:ascii="Calibri" w:hAnsi="Calibri" w:cs="Calibri"/>
          <w:b w:val="0"/>
          <w:bCs w:val="0"/>
        </w:rPr>
        <w:t>s 30.08.23, Archway’s commissioning date is 24.</w:t>
      </w:r>
      <w:r w:rsidR="00C67FA7">
        <w:rPr>
          <w:rStyle w:val="Strong"/>
          <w:rFonts w:ascii="Calibri" w:hAnsi="Calibri" w:cs="Calibri"/>
          <w:b w:val="0"/>
          <w:bCs w:val="0"/>
        </w:rPr>
        <w:t>09</w:t>
      </w:r>
      <w:r>
        <w:rPr>
          <w:rStyle w:val="Strong"/>
          <w:rFonts w:ascii="Calibri" w:hAnsi="Calibri" w:cs="Calibri"/>
          <w:b w:val="0"/>
          <w:bCs w:val="0"/>
        </w:rPr>
        <w:t xml:space="preserve">.23 and contact both </w:t>
      </w:r>
      <w:proofErr w:type="spellStart"/>
      <w:r>
        <w:rPr>
          <w:rStyle w:val="Strong"/>
          <w:rFonts w:ascii="Calibri" w:hAnsi="Calibri" w:cs="Calibri"/>
          <w:b w:val="0"/>
          <w:bCs w:val="0"/>
        </w:rPr>
        <w:t>Woodnewton</w:t>
      </w:r>
      <w:proofErr w:type="spellEnd"/>
      <w:r>
        <w:rPr>
          <w:rStyle w:val="Strong"/>
          <w:rFonts w:ascii="Calibri" w:hAnsi="Calibri" w:cs="Calibri"/>
          <w:b w:val="0"/>
          <w:bCs w:val="0"/>
        </w:rPr>
        <w:t xml:space="preserve"> and Archway for their expected tariff rate.  Letters to be drafted up and incorporate PPA (18</w:t>
      </w:r>
      <w:proofErr w:type="gramStart"/>
      <w:r>
        <w:rPr>
          <w:rStyle w:val="Strong"/>
          <w:rFonts w:ascii="Calibri" w:hAnsi="Calibri" w:cs="Calibri"/>
          <w:b w:val="0"/>
          <w:bCs w:val="0"/>
        </w:rPr>
        <w:t>% )</w:t>
      </w:r>
      <w:proofErr w:type="gramEnd"/>
      <w:r>
        <w:rPr>
          <w:rStyle w:val="Strong"/>
          <w:rFonts w:ascii="Calibri" w:hAnsi="Calibri" w:cs="Calibri"/>
          <w:b w:val="0"/>
          <w:bCs w:val="0"/>
        </w:rPr>
        <w:t xml:space="preserve"> require evidence tied in however have unexpected circumstances and at the end of the year we would like to translate into car charging unit.  (PJ)</w:t>
      </w:r>
    </w:p>
    <w:p w14:paraId="7674E0AB" w14:textId="77777777" w:rsidR="00594601" w:rsidRPr="001608D7" w:rsidRDefault="00594601" w:rsidP="00594601">
      <w:pPr>
        <w:pStyle w:val="ListParagraph"/>
        <w:spacing w:after="0" w:line="240" w:lineRule="auto"/>
        <w:ind w:left="1440"/>
        <w:rPr>
          <w:rStyle w:val="Strong"/>
          <w:rFonts w:ascii="Calibri" w:hAnsi="Calibri" w:cs="Calibri"/>
          <w:b w:val="0"/>
          <w:bCs w:val="0"/>
        </w:rPr>
      </w:pPr>
    </w:p>
    <w:p w14:paraId="760EEDFB" w14:textId="77777777" w:rsidR="001608D7" w:rsidRDefault="001608D7" w:rsidP="001608D7">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Site visits (JT) </w:t>
      </w:r>
    </w:p>
    <w:p w14:paraId="03EEE6F9" w14:textId="77777777" w:rsidR="00C02103" w:rsidRPr="001608D7" w:rsidRDefault="00C02103" w:rsidP="00C02103">
      <w:pPr>
        <w:pStyle w:val="ListParagraph"/>
        <w:spacing w:after="0" w:line="240" w:lineRule="auto"/>
        <w:ind w:left="1440"/>
        <w:rPr>
          <w:rStyle w:val="Strong"/>
          <w:rFonts w:ascii="Calibri" w:hAnsi="Calibri" w:cs="Calibri"/>
          <w:b w:val="0"/>
          <w:bCs w:val="0"/>
        </w:rPr>
      </w:pPr>
    </w:p>
    <w:p w14:paraId="5BD5D1EB" w14:textId="4A2F7164" w:rsidR="00F45C4E" w:rsidRPr="00F45C4E" w:rsidRDefault="001608D7" w:rsidP="00D92E6F">
      <w:pPr>
        <w:pStyle w:val="ListParagraph"/>
        <w:numPr>
          <w:ilvl w:val="0"/>
          <w:numId w:val="17"/>
        </w:numPr>
        <w:shd w:val="clear" w:color="auto" w:fill="FFFFFF"/>
        <w:spacing w:after="0" w:line="240" w:lineRule="auto"/>
        <w:rPr>
          <w:rStyle w:val="Strong"/>
          <w:rFonts w:ascii="Calibri" w:hAnsi="Calibri" w:cs="Calibri"/>
          <w:b w:val="0"/>
          <w:bCs w:val="0"/>
          <w:color w:val="222222"/>
        </w:rPr>
      </w:pPr>
      <w:proofErr w:type="spellStart"/>
      <w:r w:rsidRPr="00E73A47">
        <w:rPr>
          <w:rStyle w:val="Strong"/>
          <w:rFonts w:ascii="Calibri" w:hAnsi="Calibri" w:cs="Calibri"/>
          <w:b w:val="0"/>
          <w:bCs w:val="0"/>
        </w:rPr>
        <w:t>Woodnewton</w:t>
      </w:r>
      <w:proofErr w:type="spellEnd"/>
      <w:r w:rsidRPr="00E73A47">
        <w:rPr>
          <w:rStyle w:val="Strong"/>
          <w:rFonts w:ascii="Calibri" w:hAnsi="Calibri" w:cs="Calibri"/>
          <w:b w:val="0"/>
          <w:bCs w:val="0"/>
        </w:rPr>
        <w:t xml:space="preserve"> </w:t>
      </w:r>
      <w:r w:rsidR="00E73A47" w:rsidRPr="00E73A47">
        <w:rPr>
          <w:rStyle w:val="Strong"/>
          <w:rFonts w:ascii="Calibri" w:hAnsi="Calibri" w:cs="Calibri"/>
          <w:b w:val="0"/>
          <w:bCs w:val="0"/>
        </w:rPr>
        <w:t xml:space="preserve">JT confirmed </w:t>
      </w:r>
      <w:proofErr w:type="spellStart"/>
      <w:r w:rsidR="00E73A47" w:rsidRPr="00E73A47">
        <w:rPr>
          <w:rStyle w:val="Strong"/>
          <w:rFonts w:ascii="Calibri" w:hAnsi="Calibri" w:cs="Calibri"/>
          <w:b w:val="0"/>
          <w:bCs w:val="0"/>
        </w:rPr>
        <w:t>eMig</w:t>
      </w:r>
      <w:proofErr w:type="spellEnd"/>
      <w:r w:rsidR="00E73A47" w:rsidRPr="00E73A47">
        <w:rPr>
          <w:rStyle w:val="Strong"/>
          <w:rFonts w:ascii="Calibri" w:hAnsi="Calibri" w:cs="Calibri"/>
          <w:b w:val="0"/>
          <w:bCs w:val="0"/>
        </w:rPr>
        <w:t xml:space="preserve"> readings were not connecting. JT contacted Pad Technology to query.  </w:t>
      </w:r>
      <w:r w:rsidR="00F07072">
        <w:rPr>
          <w:rStyle w:val="Strong"/>
          <w:rFonts w:ascii="Calibri" w:hAnsi="Calibri" w:cs="Calibri"/>
          <w:b w:val="0"/>
          <w:bCs w:val="0"/>
        </w:rPr>
        <w:t xml:space="preserve">A password has been provided from Pad Technology to access the readings. </w:t>
      </w:r>
    </w:p>
    <w:p w14:paraId="76457F31" w14:textId="2BC0CC62" w:rsidR="00702122" w:rsidRDefault="00F45C4E" w:rsidP="00702122">
      <w:pPr>
        <w:pStyle w:val="ListParagraph"/>
        <w:shd w:val="clear" w:color="auto" w:fill="FFFFFF"/>
        <w:spacing w:after="0" w:line="240" w:lineRule="auto"/>
        <w:ind w:left="1440"/>
        <w:rPr>
          <w:rFonts w:ascii="Calibri" w:hAnsi="Calibri" w:cs="Calibri"/>
          <w:color w:val="222222"/>
        </w:rPr>
      </w:pPr>
      <w:r>
        <w:rPr>
          <w:rStyle w:val="Strong"/>
          <w:rFonts w:ascii="Calibri" w:hAnsi="Calibri" w:cs="Calibri"/>
          <w:b w:val="0"/>
          <w:bCs w:val="0"/>
        </w:rPr>
        <w:t xml:space="preserve">CT provided a spreadsheet which showed the </w:t>
      </w:r>
      <w:r w:rsidR="00E73A47" w:rsidRPr="00E73A47">
        <w:rPr>
          <w:rFonts w:ascii="Calibri" w:hAnsi="Calibri" w:cs="Calibri"/>
          <w:color w:val="222222"/>
        </w:rPr>
        <w:t xml:space="preserve">monthly output figures from </w:t>
      </w:r>
      <w:proofErr w:type="spellStart"/>
      <w:r>
        <w:rPr>
          <w:rFonts w:ascii="Calibri" w:hAnsi="Calibri" w:cs="Calibri"/>
          <w:color w:val="222222"/>
        </w:rPr>
        <w:t>eMig</w:t>
      </w:r>
      <w:proofErr w:type="spellEnd"/>
      <w:r w:rsidR="00E73A47" w:rsidRPr="00E73A47">
        <w:rPr>
          <w:rFonts w:ascii="Calibri" w:hAnsi="Calibri" w:cs="Calibri"/>
          <w:color w:val="222222"/>
        </w:rPr>
        <w:t xml:space="preserve">. This shows the output from Roof 3 at </w:t>
      </w:r>
      <w:proofErr w:type="spellStart"/>
      <w:r w:rsidR="00E73A47" w:rsidRPr="00E73A47">
        <w:rPr>
          <w:rFonts w:ascii="Calibri" w:hAnsi="Calibri" w:cs="Calibri"/>
          <w:color w:val="222222"/>
        </w:rPr>
        <w:t>Woodnewton</w:t>
      </w:r>
      <w:proofErr w:type="spellEnd"/>
      <w:r w:rsidR="00E73A47" w:rsidRPr="00E73A47">
        <w:rPr>
          <w:rFonts w:ascii="Calibri" w:hAnsi="Calibri" w:cs="Calibri"/>
          <w:color w:val="222222"/>
        </w:rPr>
        <w:t xml:space="preserve"> has dropped to about 60% of expected, so now needs action</w:t>
      </w:r>
      <w:r w:rsidR="00F07072">
        <w:rPr>
          <w:rFonts w:ascii="Calibri" w:hAnsi="Calibri" w:cs="Calibri"/>
          <w:color w:val="222222"/>
        </w:rPr>
        <w:t xml:space="preserve"> for someone to visit. Losses of £1,000 per year are likely. JT suggested the </w:t>
      </w:r>
      <w:proofErr w:type="gramStart"/>
      <w:r w:rsidR="00F07072">
        <w:rPr>
          <w:rFonts w:ascii="Calibri" w:hAnsi="Calibri" w:cs="Calibri"/>
          <w:color w:val="222222"/>
        </w:rPr>
        <w:t>schools</w:t>
      </w:r>
      <w:proofErr w:type="gramEnd"/>
      <w:r w:rsidR="00F07072">
        <w:rPr>
          <w:rFonts w:ascii="Calibri" w:hAnsi="Calibri" w:cs="Calibri"/>
          <w:color w:val="222222"/>
        </w:rPr>
        <w:t xml:space="preserve"> electrician to inspect/CT suggested EE, and is there a</w:t>
      </w:r>
      <w:r w:rsidR="00640689">
        <w:rPr>
          <w:rFonts w:ascii="Calibri" w:hAnsi="Calibri" w:cs="Calibri"/>
          <w:color w:val="222222"/>
        </w:rPr>
        <w:t>n error</w:t>
      </w:r>
      <w:r w:rsidR="00F07072">
        <w:rPr>
          <w:rFonts w:ascii="Calibri" w:hAnsi="Calibri" w:cs="Calibri"/>
          <w:color w:val="222222"/>
        </w:rPr>
        <w:t xml:space="preserve"> log on </w:t>
      </w:r>
      <w:proofErr w:type="spellStart"/>
      <w:r w:rsidR="00F07072">
        <w:rPr>
          <w:rFonts w:ascii="Calibri" w:hAnsi="Calibri" w:cs="Calibri"/>
          <w:color w:val="222222"/>
        </w:rPr>
        <w:t>on</w:t>
      </w:r>
      <w:proofErr w:type="spellEnd"/>
      <w:r w:rsidR="00F07072">
        <w:rPr>
          <w:rFonts w:ascii="Calibri" w:hAnsi="Calibri" w:cs="Calibri"/>
          <w:color w:val="222222"/>
        </w:rPr>
        <w:t xml:space="preserve"> the inverter. We have 7 days in May of no activity. </w:t>
      </w:r>
      <w:r w:rsidR="00702122">
        <w:rPr>
          <w:rFonts w:ascii="Calibri" w:hAnsi="Calibri" w:cs="Calibri"/>
          <w:color w:val="222222"/>
        </w:rPr>
        <w:t xml:space="preserve">(JT) log on each day for activity. (CT) to provide log on details to JT from Pad Technology. </w:t>
      </w:r>
      <w:r w:rsidR="00640689">
        <w:rPr>
          <w:rFonts w:ascii="Calibri" w:hAnsi="Calibri" w:cs="Calibri"/>
          <w:color w:val="222222"/>
        </w:rPr>
        <w:t xml:space="preserve"> A list of equipment is needed prior to attending</w:t>
      </w:r>
      <w:r w:rsidR="004D747A">
        <w:rPr>
          <w:rFonts w:ascii="Calibri" w:hAnsi="Calibri" w:cs="Calibri"/>
          <w:color w:val="222222"/>
        </w:rPr>
        <w:t>.</w:t>
      </w:r>
      <w:r w:rsidR="00640689">
        <w:rPr>
          <w:rFonts w:ascii="Calibri" w:hAnsi="Calibri" w:cs="Calibri"/>
          <w:color w:val="222222"/>
        </w:rPr>
        <w:t xml:space="preserve"> </w:t>
      </w:r>
    </w:p>
    <w:p w14:paraId="37DB37FD" w14:textId="77777777" w:rsidR="00470A2D" w:rsidRDefault="00470A2D" w:rsidP="00702122">
      <w:pPr>
        <w:pStyle w:val="ListParagraph"/>
        <w:shd w:val="clear" w:color="auto" w:fill="FFFFFF"/>
        <w:spacing w:after="0" w:line="240" w:lineRule="auto"/>
        <w:ind w:left="1440"/>
        <w:rPr>
          <w:rFonts w:ascii="Calibri" w:hAnsi="Calibri" w:cs="Calibri"/>
          <w:color w:val="222222"/>
        </w:rPr>
      </w:pPr>
    </w:p>
    <w:p w14:paraId="7DBDE26A" w14:textId="6563A753" w:rsidR="00594601" w:rsidRPr="00C67FA7" w:rsidRDefault="001608D7" w:rsidP="005831F9">
      <w:pPr>
        <w:pStyle w:val="ListParagraph"/>
        <w:numPr>
          <w:ilvl w:val="0"/>
          <w:numId w:val="17"/>
        </w:numPr>
        <w:shd w:val="clear" w:color="auto" w:fill="FFFFFF"/>
        <w:spacing w:after="0" w:line="240" w:lineRule="auto"/>
        <w:rPr>
          <w:rStyle w:val="Strong"/>
          <w:rFonts w:ascii="Calibri" w:hAnsi="Calibri" w:cs="Calibri"/>
          <w:b w:val="0"/>
          <w:bCs w:val="0"/>
          <w:color w:val="222222"/>
        </w:rPr>
      </w:pPr>
      <w:r w:rsidRPr="00C67FA7">
        <w:rPr>
          <w:rStyle w:val="Strong"/>
          <w:rFonts w:ascii="Calibri" w:hAnsi="Calibri" w:cs="Calibri"/>
          <w:b w:val="0"/>
          <w:bCs w:val="0"/>
        </w:rPr>
        <w:t xml:space="preserve">NBJ </w:t>
      </w:r>
      <w:r w:rsidR="00E73A47" w:rsidRPr="00C67FA7">
        <w:rPr>
          <w:rStyle w:val="Strong"/>
          <w:rFonts w:ascii="Calibri" w:hAnsi="Calibri" w:cs="Calibri"/>
          <w:b w:val="0"/>
          <w:bCs w:val="0"/>
        </w:rPr>
        <w:t xml:space="preserve">JT confirmed </w:t>
      </w:r>
      <w:proofErr w:type="spellStart"/>
      <w:r w:rsidR="00E73A47" w:rsidRPr="00C67FA7">
        <w:rPr>
          <w:rStyle w:val="Strong"/>
          <w:rFonts w:ascii="Calibri" w:hAnsi="Calibri" w:cs="Calibri"/>
          <w:b w:val="0"/>
          <w:bCs w:val="0"/>
        </w:rPr>
        <w:t>eMig</w:t>
      </w:r>
      <w:proofErr w:type="spellEnd"/>
      <w:r w:rsidR="00E73A47" w:rsidRPr="00C67FA7">
        <w:rPr>
          <w:rStyle w:val="Strong"/>
          <w:rFonts w:ascii="Calibri" w:hAnsi="Calibri" w:cs="Calibri"/>
          <w:b w:val="0"/>
          <w:bCs w:val="0"/>
        </w:rPr>
        <w:t xml:space="preserve"> readings all ok</w:t>
      </w:r>
      <w:r w:rsidR="00C67FA7">
        <w:rPr>
          <w:rStyle w:val="Strong"/>
          <w:rFonts w:ascii="Calibri" w:hAnsi="Calibri" w:cs="Calibri"/>
          <w:b w:val="0"/>
          <w:bCs w:val="0"/>
        </w:rPr>
        <w:t>.</w:t>
      </w:r>
    </w:p>
    <w:p w14:paraId="06C8EE1E" w14:textId="77777777" w:rsidR="00C67FA7" w:rsidRPr="00C67FA7" w:rsidRDefault="00C67FA7" w:rsidP="00C67FA7">
      <w:pPr>
        <w:pStyle w:val="ListParagraph"/>
        <w:shd w:val="clear" w:color="auto" w:fill="FFFFFF"/>
        <w:spacing w:after="0" w:line="240" w:lineRule="auto"/>
        <w:ind w:left="1440"/>
        <w:rPr>
          <w:rFonts w:ascii="Calibri" w:hAnsi="Calibri" w:cs="Calibri"/>
          <w:color w:val="222222"/>
        </w:rPr>
      </w:pPr>
    </w:p>
    <w:p w14:paraId="12424856" w14:textId="2CD224CA" w:rsidR="00594601" w:rsidRPr="00C02103" w:rsidRDefault="00594601" w:rsidP="00C02103">
      <w:pPr>
        <w:pStyle w:val="ListParagraph"/>
        <w:numPr>
          <w:ilvl w:val="0"/>
          <w:numId w:val="17"/>
        </w:numPr>
        <w:shd w:val="clear" w:color="auto" w:fill="FFFFFF"/>
        <w:spacing w:after="0" w:line="240" w:lineRule="auto"/>
        <w:rPr>
          <w:rFonts w:ascii="Calibri" w:hAnsi="Calibri" w:cs="Calibri"/>
          <w:color w:val="222222"/>
        </w:rPr>
      </w:pPr>
      <w:r>
        <w:rPr>
          <w:rFonts w:ascii="Calibri" w:hAnsi="Calibri" w:cs="Calibri"/>
          <w:color w:val="222222"/>
        </w:rPr>
        <w:t>Archway House – booster aerial</w:t>
      </w:r>
      <w:r w:rsidR="00C02103" w:rsidRPr="00C02103">
        <w:rPr>
          <w:rStyle w:val="Heading4Char"/>
          <w:rFonts w:ascii="Calibri" w:hAnsi="Calibri" w:cs="Calibri"/>
          <w:b w:val="0"/>
          <w:bCs/>
        </w:rPr>
        <w:t xml:space="preserve"> </w:t>
      </w:r>
      <w:r w:rsidR="00C02103" w:rsidRPr="001608D7">
        <w:rPr>
          <w:rStyle w:val="Strong"/>
          <w:rFonts w:ascii="Calibri" w:hAnsi="Calibri" w:cs="Calibri"/>
          <w:b w:val="0"/>
          <w:bCs w:val="0"/>
        </w:rPr>
        <w:t>Archway House</w:t>
      </w:r>
      <w:r w:rsidR="00C02103">
        <w:rPr>
          <w:rStyle w:val="Strong"/>
          <w:rFonts w:ascii="Calibri" w:hAnsi="Calibri" w:cs="Calibri"/>
          <w:b w:val="0"/>
          <w:bCs w:val="0"/>
        </w:rPr>
        <w:t xml:space="preserve"> JT confirmed </w:t>
      </w:r>
      <w:proofErr w:type="spellStart"/>
      <w:r w:rsidR="00C02103">
        <w:rPr>
          <w:rStyle w:val="Strong"/>
          <w:rFonts w:ascii="Calibri" w:hAnsi="Calibri" w:cs="Calibri"/>
          <w:b w:val="0"/>
          <w:bCs w:val="0"/>
        </w:rPr>
        <w:t>eMig</w:t>
      </w:r>
      <w:proofErr w:type="spellEnd"/>
      <w:r w:rsidR="00C02103">
        <w:rPr>
          <w:rStyle w:val="Strong"/>
          <w:rFonts w:ascii="Calibri" w:hAnsi="Calibri" w:cs="Calibri"/>
          <w:b w:val="0"/>
          <w:bCs w:val="0"/>
        </w:rPr>
        <w:t xml:space="preserve"> readings all ok.  Booster aerial to be fitted, CT contacted Pad Technology and EE with no advice. </w:t>
      </w:r>
      <w:r w:rsidR="00C02103">
        <w:rPr>
          <w:rFonts w:ascii="Calibri" w:hAnsi="Calibri" w:cs="Calibri"/>
          <w:color w:val="222222"/>
        </w:rPr>
        <w:t>Advise PJ</w:t>
      </w:r>
      <w:r w:rsidR="00640689">
        <w:rPr>
          <w:rFonts w:ascii="Calibri" w:hAnsi="Calibri" w:cs="Calibri"/>
          <w:color w:val="222222"/>
        </w:rPr>
        <w:t xml:space="preserve"> </w:t>
      </w:r>
      <w:r w:rsidR="00C02103">
        <w:rPr>
          <w:rFonts w:ascii="Calibri" w:hAnsi="Calibri" w:cs="Calibri"/>
          <w:color w:val="222222"/>
        </w:rPr>
        <w:t xml:space="preserve">would like to attend site visit. </w:t>
      </w:r>
    </w:p>
    <w:p w14:paraId="6B6B9BEB" w14:textId="77777777" w:rsidR="00594601" w:rsidRPr="00702122" w:rsidRDefault="00594601" w:rsidP="00702122">
      <w:pPr>
        <w:pStyle w:val="ListParagraph"/>
        <w:shd w:val="clear" w:color="auto" w:fill="FFFFFF"/>
        <w:spacing w:after="0" w:line="240" w:lineRule="auto"/>
        <w:ind w:left="1440"/>
        <w:rPr>
          <w:rStyle w:val="Strong"/>
          <w:rFonts w:ascii="Calibri" w:hAnsi="Calibri" w:cs="Calibri"/>
          <w:b w:val="0"/>
          <w:bCs w:val="0"/>
          <w:color w:val="222222"/>
        </w:rPr>
      </w:pPr>
    </w:p>
    <w:p w14:paraId="18D6539D" w14:textId="51D63660" w:rsidR="001608D7" w:rsidRPr="001608D7" w:rsidRDefault="001608D7" w:rsidP="001608D7">
      <w:pPr>
        <w:pStyle w:val="ListParagraph"/>
        <w:numPr>
          <w:ilvl w:val="0"/>
          <w:numId w:val="17"/>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Risk Register </w:t>
      </w:r>
      <w:r w:rsidR="006F2D5D">
        <w:rPr>
          <w:rStyle w:val="Strong"/>
          <w:rFonts w:ascii="Calibri" w:hAnsi="Calibri" w:cs="Calibri"/>
          <w:b w:val="0"/>
          <w:bCs w:val="0"/>
        </w:rPr>
        <w:t xml:space="preserve">– now updated. </w:t>
      </w:r>
    </w:p>
    <w:p w14:paraId="715260E9" w14:textId="77777777" w:rsidR="001608D7" w:rsidRPr="001608D7" w:rsidRDefault="001608D7" w:rsidP="001608D7">
      <w:pPr>
        <w:pStyle w:val="ListParagraph"/>
        <w:spacing w:after="0" w:line="240" w:lineRule="auto"/>
        <w:ind w:left="1440"/>
        <w:rPr>
          <w:rStyle w:val="Strong"/>
          <w:rFonts w:ascii="Calibri" w:hAnsi="Calibri" w:cs="Calibri"/>
        </w:rPr>
      </w:pPr>
    </w:p>
    <w:p w14:paraId="005CB14D" w14:textId="77777777" w:rsidR="001608D7" w:rsidRPr="001608D7" w:rsidRDefault="001608D7" w:rsidP="001608D7">
      <w:pPr>
        <w:pStyle w:val="ListParagraph"/>
        <w:numPr>
          <w:ilvl w:val="0"/>
          <w:numId w:val="13"/>
        </w:numPr>
        <w:spacing w:after="0" w:line="240" w:lineRule="auto"/>
        <w:rPr>
          <w:rStyle w:val="Strong"/>
          <w:rFonts w:ascii="Calibri" w:hAnsi="Calibri" w:cs="Calibri"/>
        </w:rPr>
      </w:pPr>
      <w:r w:rsidRPr="001608D7">
        <w:rPr>
          <w:rStyle w:val="Strong"/>
          <w:rFonts w:ascii="Calibri" w:hAnsi="Calibri" w:cs="Calibri"/>
        </w:rPr>
        <w:t xml:space="preserve">All other bids, </w:t>
      </w:r>
      <w:proofErr w:type="gramStart"/>
      <w:r w:rsidRPr="001608D7">
        <w:rPr>
          <w:rStyle w:val="Strong"/>
          <w:rFonts w:ascii="Calibri" w:hAnsi="Calibri" w:cs="Calibri"/>
        </w:rPr>
        <w:t>initiatives</w:t>
      </w:r>
      <w:proofErr w:type="gramEnd"/>
      <w:r w:rsidRPr="001608D7">
        <w:rPr>
          <w:rStyle w:val="Strong"/>
          <w:rFonts w:ascii="Calibri" w:hAnsi="Calibri" w:cs="Calibri"/>
        </w:rPr>
        <w:t xml:space="preserve"> and other matters </w:t>
      </w:r>
    </w:p>
    <w:p w14:paraId="7F0A84C0" w14:textId="0827409E" w:rsidR="001608D7" w:rsidRDefault="001608D7" w:rsidP="001608D7">
      <w:pPr>
        <w:pStyle w:val="ListParagraph"/>
        <w:numPr>
          <w:ilvl w:val="0"/>
          <w:numId w:val="16"/>
        </w:numPr>
        <w:spacing w:after="0" w:line="240" w:lineRule="auto"/>
        <w:rPr>
          <w:rStyle w:val="Strong"/>
          <w:rFonts w:ascii="Calibri" w:hAnsi="Calibri" w:cs="Calibri"/>
          <w:b w:val="0"/>
          <w:bCs w:val="0"/>
        </w:rPr>
      </w:pPr>
      <w:bookmarkStart w:id="0" w:name="_Hlk42501218"/>
      <w:r w:rsidRPr="001608D7">
        <w:rPr>
          <w:rStyle w:val="Strong"/>
          <w:rFonts w:ascii="Calibri" w:hAnsi="Calibri" w:cs="Calibri"/>
          <w:b w:val="0"/>
          <w:bCs w:val="0"/>
        </w:rPr>
        <w:t>Community Benefit Fund</w:t>
      </w:r>
    </w:p>
    <w:p w14:paraId="641C4D81" w14:textId="00B274D2" w:rsidR="00EB077D" w:rsidRPr="00E166D8" w:rsidRDefault="00EB077D" w:rsidP="00594601">
      <w:pPr>
        <w:pStyle w:val="ListParagraph"/>
        <w:numPr>
          <w:ilvl w:val="0"/>
          <w:numId w:val="20"/>
        </w:numPr>
        <w:shd w:val="clear" w:color="auto" w:fill="FFFFFF"/>
        <w:spacing w:after="0" w:line="240" w:lineRule="auto"/>
        <w:rPr>
          <w:rStyle w:val="Strong"/>
          <w:rFonts w:ascii="Calibri" w:hAnsi="Calibri" w:cs="Calibri"/>
          <w:b w:val="0"/>
          <w:bCs w:val="0"/>
          <w:color w:val="222222"/>
          <w:lang w:eastAsia="en-GB"/>
        </w:rPr>
      </w:pPr>
      <w:r w:rsidRPr="00004A11">
        <w:rPr>
          <w:rStyle w:val="Strong"/>
          <w:rFonts w:ascii="Calibri" w:hAnsi="Calibri" w:cs="Calibri"/>
          <w:b w:val="0"/>
          <w:bCs w:val="0"/>
        </w:rPr>
        <w:lastRenderedPageBreak/>
        <w:t xml:space="preserve">CT shared a document from </w:t>
      </w:r>
      <w:proofErr w:type="gramStart"/>
      <w:r w:rsidRPr="00004A11">
        <w:rPr>
          <w:rStyle w:val="Strong"/>
          <w:rFonts w:ascii="Calibri" w:hAnsi="Calibri" w:cs="Calibri"/>
          <w:b w:val="0"/>
          <w:bCs w:val="0"/>
        </w:rPr>
        <w:t>2021 :</w:t>
      </w:r>
      <w:proofErr w:type="gramEnd"/>
      <w:r w:rsidRPr="00004A11">
        <w:rPr>
          <w:rStyle w:val="Strong"/>
          <w:rFonts w:ascii="Calibri" w:hAnsi="Calibri" w:cs="Calibri"/>
          <w:b w:val="0"/>
          <w:bCs w:val="0"/>
        </w:rPr>
        <w:t xml:space="preserve"> suggesting how we use the Community Benefit Fund</w:t>
      </w:r>
      <w:r w:rsidR="005C26E5">
        <w:rPr>
          <w:rFonts w:ascii="Calibri" w:hAnsi="Calibri" w:cs="Calibri"/>
          <w:color w:val="222222"/>
          <w:lang w:eastAsia="en-GB"/>
        </w:rPr>
        <w:t xml:space="preserve">, </w:t>
      </w:r>
      <w:r w:rsidR="00E166D8">
        <w:rPr>
          <w:rFonts w:ascii="Calibri" w:hAnsi="Calibri" w:cs="Calibri"/>
          <w:color w:val="222222"/>
          <w:lang w:eastAsia="en-GB"/>
        </w:rPr>
        <w:t xml:space="preserve">c£2,000 is the available planned </w:t>
      </w:r>
      <w:r w:rsidR="005C26E5">
        <w:rPr>
          <w:rFonts w:ascii="Calibri" w:hAnsi="Calibri" w:cs="Calibri"/>
          <w:color w:val="222222"/>
          <w:lang w:eastAsia="en-GB"/>
        </w:rPr>
        <w:t xml:space="preserve">spend </w:t>
      </w:r>
      <w:r w:rsidR="00D735C0">
        <w:rPr>
          <w:rFonts w:ascii="Calibri" w:hAnsi="Calibri" w:cs="Calibri"/>
          <w:color w:val="222222"/>
          <w:lang w:eastAsia="en-GB"/>
        </w:rPr>
        <w:t xml:space="preserve">and discussed in the original business plan </w:t>
      </w:r>
      <w:r w:rsidR="00E166D8">
        <w:rPr>
          <w:rFonts w:ascii="Calibri" w:hAnsi="Calibri" w:cs="Calibri"/>
          <w:color w:val="222222"/>
          <w:lang w:eastAsia="en-GB"/>
        </w:rPr>
        <w:t xml:space="preserve">and </w:t>
      </w:r>
      <w:r w:rsidR="005C26E5">
        <w:rPr>
          <w:rFonts w:ascii="Calibri" w:hAnsi="Calibri" w:cs="Calibri"/>
          <w:color w:val="222222"/>
          <w:lang w:eastAsia="en-GB"/>
        </w:rPr>
        <w:t xml:space="preserve">the Board are to </w:t>
      </w:r>
      <w:r w:rsidR="00E166D8">
        <w:rPr>
          <w:rFonts w:ascii="Calibri" w:hAnsi="Calibri" w:cs="Calibri"/>
          <w:color w:val="222222"/>
          <w:lang w:eastAsia="en-GB"/>
        </w:rPr>
        <w:t xml:space="preserve">revisit a final discussion where the funds are </w:t>
      </w:r>
      <w:r w:rsidR="005C26E5">
        <w:rPr>
          <w:rFonts w:ascii="Calibri" w:hAnsi="Calibri" w:cs="Calibri"/>
          <w:color w:val="222222"/>
          <w:lang w:eastAsia="en-GB"/>
        </w:rPr>
        <w:t>distributed</w:t>
      </w:r>
      <w:r w:rsidR="00C67FA7">
        <w:rPr>
          <w:rFonts w:ascii="Calibri" w:hAnsi="Calibri" w:cs="Calibri"/>
          <w:color w:val="222222"/>
          <w:lang w:eastAsia="en-GB"/>
        </w:rPr>
        <w:t xml:space="preserve"> and definitive costs. </w:t>
      </w:r>
    </w:p>
    <w:p w14:paraId="3AC9B518" w14:textId="3419E17C" w:rsidR="00EB077D" w:rsidRPr="00004A11" w:rsidRDefault="00EB077D" w:rsidP="00594601">
      <w:pPr>
        <w:pStyle w:val="ListParagraph"/>
        <w:numPr>
          <w:ilvl w:val="0"/>
          <w:numId w:val="20"/>
        </w:numPr>
        <w:rPr>
          <w:rFonts w:ascii="Calibri" w:hAnsi="Calibri" w:cs="Calibri"/>
        </w:rPr>
      </w:pPr>
      <w:r w:rsidRPr="00004A11">
        <w:rPr>
          <w:rFonts w:ascii="Calibri" w:hAnsi="Calibri" w:cs="Calibri"/>
        </w:rPr>
        <w:t xml:space="preserve">The Well in Kibworth (independent charity with </w:t>
      </w:r>
      <w:proofErr w:type="gramStart"/>
      <w:r w:rsidRPr="00004A11">
        <w:rPr>
          <w:rFonts w:ascii="Calibri" w:hAnsi="Calibri" w:cs="Calibri"/>
        </w:rPr>
        <w:t>a café and clothes</w:t>
      </w:r>
      <w:proofErr w:type="gramEnd"/>
      <w:r w:rsidRPr="00004A11">
        <w:rPr>
          <w:rFonts w:ascii="Calibri" w:hAnsi="Calibri" w:cs="Calibri"/>
        </w:rPr>
        <w:t xml:space="preserve"> shop whose aim is to develop resources and services to benefit Kibworth and the surrounding villages.  </w:t>
      </w:r>
    </w:p>
    <w:p w14:paraId="2F343EF7" w14:textId="1EF4D8B8" w:rsidR="00004A11" w:rsidRPr="00A10AD3" w:rsidRDefault="00004A11" w:rsidP="00594601">
      <w:pPr>
        <w:pStyle w:val="ListParagraph"/>
        <w:numPr>
          <w:ilvl w:val="0"/>
          <w:numId w:val="20"/>
        </w:numPr>
        <w:rPr>
          <w:rFonts w:ascii="Calibri" w:hAnsi="Calibri" w:cs="Calibri"/>
          <w:lang w:val="en-US"/>
        </w:rPr>
      </w:pPr>
      <w:r w:rsidRPr="00A10AD3">
        <w:rPr>
          <w:rFonts w:ascii="Calibri" w:hAnsi="Calibri" w:cs="Calibri"/>
          <w:lang w:val="en-US"/>
        </w:rPr>
        <w:t>Suggest</w:t>
      </w:r>
      <w:r w:rsidR="00A10AD3" w:rsidRPr="00A10AD3">
        <w:rPr>
          <w:rFonts w:ascii="Calibri" w:hAnsi="Calibri" w:cs="Calibri"/>
          <w:lang w:val="en-US"/>
        </w:rPr>
        <w:t xml:space="preserve">ions we use funds </w:t>
      </w:r>
      <w:r w:rsidRPr="00A10AD3">
        <w:rPr>
          <w:rFonts w:ascii="Calibri" w:hAnsi="Calibri" w:cs="Calibri"/>
          <w:lang w:val="en-US"/>
        </w:rPr>
        <w:t>to combat fuel poverty</w:t>
      </w:r>
      <w:r w:rsidR="00A10AD3" w:rsidRPr="00A10AD3">
        <w:rPr>
          <w:rFonts w:ascii="Calibri" w:hAnsi="Calibri" w:cs="Calibri"/>
          <w:lang w:val="en-US"/>
        </w:rPr>
        <w:t xml:space="preserve"> with the </w:t>
      </w:r>
      <w:proofErr w:type="gramStart"/>
      <w:r w:rsidR="00A10AD3" w:rsidRPr="00A10AD3">
        <w:rPr>
          <w:rFonts w:ascii="Calibri" w:hAnsi="Calibri" w:cs="Calibri"/>
          <w:lang w:val="en-US"/>
        </w:rPr>
        <w:t>cost of living</w:t>
      </w:r>
      <w:proofErr w:type="gramEnd"/>
      <w:r w:rsidR="00A10AD3" w:rsidRPr="00A10AD3">
        <w:rPr>
          <w:rFonts w:ascii="Calibri" w:hAnsi="Calibri" w:cs="Calibri"/>
          <w:lang w:val="en-US"/>
        </w:rPr>
        <w:t xml:space="preserve"> crisis</w:t>
      </w:r>
      <w:r w:rsidRPr="00A10AD3">
        <w:rPr>
          <w:rFonts w:ascii="Calibri" w:hAnsi="Calibri" w:cs="Calibri"/>
          <w:lang w:val="en-US"/>
        </w:rPr>
        <w:t xml:space="preserve">, </w:t>
      </w:r>
      <w:r w:rsidR="00A10AD3" w:rsidRPr="00A10AD3">
        <w:rPr>
          <w:rFonts w:ascii="Calibri" w:hAnsi="Calibri" w:cs="Calibri"/>
          <w:lang w:val="en-US"/>
        </w:rPr>
        <w:t xml:space="preserve">possibly to buy </w:t>
      </w:r>
      <w:r w:rsidRPr="00A10AD3">
        <w:rPr>
          <w:rFonts w:ascii="Calibri" w:hAnsi="Calibri" w:cs="Calibri"/>
          <w:lang w:val="en-US"/>
        </w:rPr>
        <w:t>draughtproofing</w:t>
      </w:r>
      <w:r w:rsidR="00A10AD3">
        <w:rPr>
          <w:rFonts w:ascii="Calibri" w:hAnsi="Calibri" w:cs="Calibri"/>
          <w:lang w:val="en-US"/>
        </w:rPr>
        <w:t>/</w:t>
      </w:r>
      <w:r w:rsidRPr="00A10AD3">
        <w:rPr>
          <w:rFonts w:ascii="Calibri" w:hAnsi="Calibri" w:cs="Calibri"/>
          <w:lang w:val="en-US"/>
        </w:rPr>
        <w:t>radiator foil for households</w:t>
      </w:r>
      <w:r w:rsidR="00A10AD3">
        <w:rPr>
          <w:rFonts w:ascii="Calibri" w:hAnsi="Calibri" w:cs="Calibri"/>
          <w:lang w:val="en-US"/>
        </w:rPr>
        <w:t>.</w:t>
      </w:r>
    </w:p>
    <w:p w14:paraId="2291C83D" w14:textId="4260C0E1" w:rsidR="00004A11" w:rsidRPr="00713D83" w:rsidRDefault="00004A11" w:rsidP="000E3F2F">
      <w:pPr>
        <w:pStyle w:val="ListParagraph"/>
        <w:numPr>
          <w:ilvl w:val="0"/>
          <w:numId w:val="20"/>
        </w:numPr>
        <w:shd w:val="clear" w:color="auto" w:fill="FFFFFF"/>
        <w:spacing w:after="0" w:line="240" w:lineRule="auto"/>
        <w:rPr>
          <w:rFonts w:ascii="Calibri" w:hAnsi="Calibri" w:cs="Calibri"/>
          <w:color w:val="222222"/>
          <w:lang w:eastAsia="en-GB"/>
        </w:rPr>
      </w:pPr>
      <w:r w:rsidRPr="00713D83">
        <w:rPr>
          <w:rFonts w:ascii="Calibri" w:hAnsi="Calibri" w:cs="Calibri"/>
          <w:color w:val="222222"/>
          <w:lang w:eastAsia="en-GB"/>
        </w:rPr>
        <w:t>Harborough District Children and Young People's Charity</w:t>
      </w:r>
      <w:r w:rsidR="00D735C0">
        <w:rPr>
          <w:rFonts w:ascii="Calibri" w:hAnsi="Calibri" w:cs="Calibri"/>
          <w:color w:val="222222"/>
          <w:lang w:eastAsia="en-GB"/>
        </w:rPr>
        <w:t xml:space="preserve"> </w:t>
      </w:r>
      <w:r w:rsidRPr="00713D83">
        <w:rPr>
          <w:rFonts w:ascii="Calibri" w:hAnsi="Calibri" w:cs="Calibri"/>
          <w:color w:val="222222"/>
          <w:lang w:eastAsia="en-GB"/>
        </w:rPr>
        <w:t>(HCYC).</w:t>
      </w:r>
      <w:r w:rsidR="00713D83" w:rsidRPr="00713D83">
        <w:rPr>
          <w:rFonts w:ascii="Calibri" w:hAnsi="Calibri" w:cs="Calibri"/>
          <w:color w:val="222222"/>
          <w:lang w:eastAsia="en-GB"/>
        </w:rPr>
        <w:t xml:space="preserve">  </w:t>
      </w:r>
      <w:r w:rsidRPr="00713D83">
        <w:rPr>
          <w:rFonts w:ascii="Calibri" w:hAnsi="Calibri" w:cs="Calibri"/>
          <w:color w:val="222222"/>
          <w:lang w:eastAsia="en-GB"/>
        </w:rPr>
        <w:t xml:space="preserve">They work with isolated young people including young Gypsies and Travellers in </w:t>
      </w:r>
      <w:r w:rsidR="00A10AD3" w:rsidRPr="00713D83">
        <w:rPr>
          <w:rFonts w:ascii="Calibri" w:hAnsi="Calibri" w:cs="Calibri"/>
          <w:color w:val="222222"/>
          <w:lang w:eastAsia="en-GB"/>
        </w:rPr>
        <w:t>the</w:t>
      </w:r>
      <w:r w:rsidRPr="00713D83">
        <w:rPr>
          <w:rFonts w:ascii="Calibri" w:hAnsi="Calibri" w:cs="Calibri"/>
          <w:color w:val="222222"/>
          <w:lang w:eastAsia="en-GB"/>
        </w:rPr>
        <w:t xml:space="preserve"> Harborough District.</w:t>
      </w:r>
    </w:p>
    <w:p w14:paraId="1CE5C76F" w14:textId="07B0BFAC" w:rsidR="00A10AD3" w:rsidRDefault="00D66279" w:rsidP="00594601">
      <w:pPr>
        <w:pStyle w:val="ListParagraph"/>
        <w:numPr>
          <w:ilvl w:val="0"/>
          <w:numId w:val="20"/>
        </w:numPr>
        <w:shd w:val="clear" w:color="auto" w:fill="FFFFFF"/>
        <w:spacing w:after="0" w:line="240" w:lineRule="auto"/>
        <w:rPr>
          <w:rFonts w:ascii="Calibri" w:hAnsi="Calibri" w:cs="Calibri"/>
          <w:color w:val="222222"/>
          <w:lang w:eastAsia="en-GB"/>
        </w:rPr>
      </w:pPr>
      <w:r>
        <w:rPr>
          <w:rFonts w:ascii="Calibri" w:hAnsi="Calibri" w:cs="Calibri"/>
          <w:color w:val="222222"/>
          <w:lang w:eastAsia="en-GB"/>
        </w:rPr>
        <w:t xml:space="preserve">It was suggested to contact </w:t>
      </w:r>
      <w:proofErr w:type="spellStart"/>
      <w:r>
        <w:rPr>
          <w:rFonts w:ascii="Calibri" w:hAnsi="Calibri" w:cs="Calibri"/>
          <w:color w:val="222222"/>
          <w:lang w:eastAsia="en-GB"/>
        </w:rPr>
        <w:t>Woodnewton</w:t>
      </w:r>
      <w:proofErr w:type="spellEnd"/>
      <w:r>
        <w:rPr>
          <w:rFonts w:ascii="Calibri" w:hAnsi="Calibri" w:cs="Calibri"/>
          <w:color w:val="222222"/>
          <w:lang w:eastAsia="en-GB"/>
        </w:rPr>
        <w:t xml:space="preserve"> School to display what is being generated</w:t>
      </w:r>
      <w:r w:rsidR="008459DA">
        <w:rPr>
          <w:rFonts w:ascii="Calibri" w:hAnsi="Calibri" w:cs="Calibri"/>
          <w:color w:val="222222"/>
          <w:lang w:eastAsia="en-GB"/>
        </w:rPr>
        <w:t xml:space="preserve"> at the school as no PV is being shown publicly. Suggestions for a display board (Demonstrator Learning Unit) to educate Children/Governors/Teachers.</w:t>
      </w:r>
    </w:p>
    <w:p w14:paraId="36521662" w14:textId="6C9FADDF" w:rsidR="008459DA" w:rsidRDefault="008459DA" w:rsidP="00594601">
      <w:pPr>
        <w:pStyle w:val="ListParagraph"/>
        <w:numPr>
          <w:ilvl w:val="0"/>
          <w:numId w:val="20"/>
        </w:numPr>
        <w:shd w:val="clear" w:color="auto" w:fill="FFFFFF"/>
        <w:spacing w:after="0" w:line="240" w:lineRule="auto"/>
        <w:rPr>
          <w:rFonts w:ascii="Calibri" w:hAnsi="Calibri" w:cs="Calibri"/>
          <w:color w:val="222222"/>
          <w:lang w:eastAsia="en-GB"/>
        </w:rPr>
      </w:pPr>
      <w:r>
        <w:rPr>
          <w:rFonts w:ascii="Calibri" w:hAnsi="Calibri" w:cs="Calibri"/>
          <w:color w:val="222222"/>
          <w:lang w:eastAsia="en-GB"/>
        </w:rPr>
        <w:t xml:space="preserve">Car </w:t>
      </w:r>
      <w:r w:rsidR="007B5F4B">
        <w:rPr>
          <w:rFonts w:ascii="Calibri" w:hAnsi="Calibri" w:cs="Calibri"/>
          <w:color w:val="222222"/>
          <w:lang w:eastAsia="en-GB"/>
        </w:rPr>
        <w:t>c</w:t>
      </w:r>
      <w:r>
        <w:rPr>
          <w:rFonts w:ascii="Calibri" w:hAnsi="Calibri" w:cs="Calibri"/>
          <w:color w:val="222222"/>
          <w:lang w:eastAsia="en-GB"/>
        </w:rPr>
        <w:t xml:space="preserve">harging unit ideas for </w:t>
      </w:r>
      <w:proofErr w:type="spellStart"/>
      <w:r>
        <w:rPr>
          <w:rFonts w:ascii="Calibri" w:hAnsi="Calibri" w:cs="Calibri"/>
          <w:color w:val="222222"/>
          <w:lang w:eastAsia="en-GB"/>
        </w:rPr>
        <w:t>Woodnewton</w:t>
      </w:r>
      <w:proofErr w:type="spellEnd"/>
      <w:r>
        <w:rPr>
          <w:rFonts w:ascii="Calibri" w:hAnsi="Calibri" w:cs="Calibri"/>
          <w:color w:val="222222"/>
          <w:lang w:eastAsia="en-GB"/>
        </w:rPr>
        <w:t xml:space="preserve"> School </w:t>
      </w:r>
      <w:r w:rsidR="007B5F4B">
        <w:rPr>
          <w:rFonts w:ascii="Calibri" w:hAnsi="Calibri" w:cs="Calibri"/>
          <w:color w:val="222222"/>
          <w:lang w:eastAsia="en-GB"/>
        </w:rPr>
        <w:t>teachers and charge out to their staff</w:t>
      </w:r>
      <w:r w:rsidR="00F7561A">
        <w:rPr>
          <w:rFonts w:ascii="Calibri" w:hAnsi="Calibri" w:cs="Calibri"/>
          <w:color w:val="222222"/>
          <w:lang w:eastAsia="en-GB"/>
        </w:rPr>
        <w:t xml:space="preserve"> at a subsidised rate</w:t>
      </w:r>
      <w:r w:rsidR="007B5F4B">
        <w:rPr>
          <w:rFonts w:ascii="Calibri" w:hAnsi="Calibri" w:cs="Calibri"/>
          <w:color w:val="222222"/>
          <w:lang w:eastAsia="en-GB"/>
        </w:rPr>
        <w:t>. C</w:t>
      </w:r>
      <w:r w:rsidR="00E166D8">
        <w:rPr>
          <w:rFonts w:ascii="Calibri" w:hAnsi="Calibri" w:cs="Calibri"/>
          <w:color w:val="222222"/>
          <w:lang w:eastAsia="en-GB"/>
        </w:rPr>
        <w:t xml:space="preserve">ostings of charger/ battery (PJ).  </w:t>
      </w:r>
      <w:r w:rsidR="007B5F4B">
        <w:rPr>
          <w:rFonts w:ascii="Calibri" w:hAnsi="Calibri" w:cs="Calibri"/>
          <w:color w:val="222222"/>
          <w:lang w:eastAsia="en-GB"/>
        </w:rPr>
        <w:t xml:space="preserve">This could lead to </w:t>
      </w:r>
      <w:r w:rsidR="00E166D8">
        <w:rPr>
          <w:rFonts w:ascii="Calibri" w:hAnsi="Calibri" w:cs="Calibri"/>
          <w:color w:val="222222"/>
          <w:lang w:eastAsia="en-GB"/>
        </w:rPr>
        <w:t xml:space="preserve">local </w:t>
      </w:r>
      <w:proofErr w:type="gramStart"/>
      <w:r w:rsidR="007B5F4B">
        <w:rPr>
          <w:rFonts w:ascii="Calibri" w:hAnsi="Calibri" w:cs="Calibri"/>
          <w:color w:val="222222"/>
          <w:lang w:eastAsia="en-GB"/>
        </w:rPr>
        <w:t>n</w:t>
      </w:r>
      <w:r w:rsidR="00E166D8">
        <w:rPr>
          <w:rFonts w:ascii="Calibri" w:hAnsi="Calibri" w:cs="Calibri"/>
          <w:color w:val="222222"/>
          <w:lang w:eastAsia="en-GB"/>
        </w:rPr>
        <w:t>ewspapers :</w:t>
      </w:r>
      <w:proofErr w:type="gramEnd"/>
      <w:r w:rsidR="00E166D8">
        <w:rPr>
          <w:rFonts w:ascii="Calibri" w:hAnsi="Calibri" w:cs="Calibri"/>
          <w:color w:val="222222"/>
          <w:lang w:eastAsia="en-GB"/>
        </w:rPr>
        <w:t xml:space="preserve"> Times Educational Supplement</w:t>
      </w:r>
      <w:r w:rsidR="007B5F4B">
        <w:rPr>
          <w:rFonts w:ascii="Calibri" w:hAnsi="Calibri" w:cs="Calibri"/>
          <w:color w:val="222222"/>
          <w:lang w:eastAsia="en-GB"/>
        </w:rPr>
        <w:t>/media potential</w:t>
      </w:r>
      <w:r w:rsidR="00E166D8">
        <w:rPr>
          <w:rFonts w:ascii="Calibri" w:hAnsi="Calibri" w:cs="Calibri"/>
          <w:color w:val="222222"/>
          <w:lang w:eastAsia="en-GB"/>
        </w:rPr>
        <w:t xml:space="preserve"> </w:t>
      </w:r>
      <w:r w:rsidR="007B5F4B">
        <w:rPr>
          <w:rFonts w:ascii="Calibri" w:hAnsi="Calibri" w:cs="Calibri"/>
          <w:color w:val="222222"/>
          <w:lang w:eastAsia="en-GB"/>
        </w:rPr>
        <w:t>having</w:t>
      </w:r>
      <w:r w:rsidR="00E166D8">
        <w:rPr>
          <w:rFonts w:ascii="Calibri" w:hAnsi="Calibri" w:cs="Calibri"/>
          <w:color w:val="222222"/>
          <w:lang w:eastAsia="en-GB"/>
        </w:rPr>
        <w:t xml:space="preserve"> interest in our funding ideas. </w:t>
      </w:r>
    </w:p>
    <w:p w14:paraId="64D57D56" w14:textId="1CBAACBC" w:rsidR="00D735C0" w:rsidRDefault="007B5F4B" w:rsidP="00D735C0">
      <w:pPr>
        <w:pStyle w:val="ListParagraph"/>
        <w:numPr>
          <w:ilvl w:val="0"/>
          <w:numId w:val="20"/>
        </w:numPr>
        <w:shd w:val="clear" w:color="auto" w:fill="FFFFFF"/>
        <w:spacing w:after="0" w:line="240" w:lineRule="auto"/>
        <w:rPr>
          <w:rFonts w:ascii="Calibri" w:hAnsi="Calibri" w:cs="Calibri"/>
          <w:color w:val="222222"/>
          <w:lang w:eastAsia="en-GB"/>
        </w:rPr>
      </w:pPr>
      <w:r>
        <w:rPr>
          <w:rFonts w:ascii="Calibri" w:hAnsi="Calibri" w:cs="Calibri"/>
          <w:color w:val="222222"/>
          <w:lang w:eastAsia="en-GB"/>
        </w:rPr>
        <w:t xml:space="preserve">Car charging unit for Archway </w:t>
      </w:r>
      <w:r w:rsidR="00E84F3A">
        <w:rPr>
          <w:rFonts w:ascii="Calibri" w:hAnsi="Calibri" w:cs="Calibri"/>
          <w:color w:val="222222"/>
          <w:lang w:eastAsia="en-GB"/>
        </w:rPr>
        <w:t xml:space="preserve">to be another possibility </w:t>
      </w:r>
      <w:r>
        <w:rPr>
          <w:rFonts w:ascii="Calibri" w:hAnsi="Calibri" w:cs="Calibri"/>
          <w:color w:val="222222"/>
          <w:lang w:eastAsia="en-GB"/>
        </w:rPr>
        <w:t>(</w:t>
      </w:r>
      <w:proofErr w:type="gramStart"/>
      <w:r>
        <w:rPr>
          <w:rFonts w:ascii="Calibri" w:hAnsi="Calibri" w:cs="Calibri"/>
          <w:color w:val="222222"/>
          <w:lang w:eastAsia="en-GB"/>
        </w:rPr>
        <w:t>PJ)</w:t>
      </w:r>
      <w:r w:rsidR="00C67FA7">
        <w:rPr>
          <w:rFonts w:ascii="Calibri" w:hAnsi="Calibri" w:cs="Calibri"/>
          <w:color w:val="222222"/>
          <w:lang w:eastAsia="en-GB"/>
        </w:rPr>
        <w:t xml:space="preserve">  JT</w:t>
      </w:r>
      <w:proofErr w:type="gramEnd"/>
      <w:r w:rsidR="00C67FA7">
        <w:rPr>
          <w:rFonts w:ascii="Calibri" w:hAnsi="Calibri" w:cs="Calibri"/>
          <w:color w:val="222222"/>
          <w:lang w:eastAsia="en-GB"/>
        </w:rPr>
        <w:t xml:space="preserve"> commented the car charging unit would be an excellent idea, PJ commented meaningful in a community sense and would act as local demonstrator. </w:t>
      </w:r>
    </w:p>
    <w:p w14:paraId="1181A1BD" w14:textId="7D26BF79" w:rsidR="00F7561A" w:rsidRPr="00D735C0" w:rsidRDefault="00F7561A" w:rsidP="00F7561A">
      <w:pPr>
        <w:pStyle w:val="ListParagraph"/>
        <w:numPr>
          <w:ilvl w:val="0"/>
          <w:numId w:val="20"/>
        </w:numPr>
        <w:shd w:val="clear" w:color="auto" w:fill="FFFFFF"/>
        <w:spacing w:after="0" w:line="240" w:lineRule="auto"/>
        <w:rPr>
          <w:rStyle w:val="Strong"/>
          <w:rFonts w:ascii="Calibri" w:hAnsi="Calibri" w:cs="Calibri"/>
          <w:b w:val="0"/>
          <w:bCs w:val="0"/>
          <w:color w:val="222222"/>
          <w:lang w:eastAsia="en-GB"/>
        </w:rPr>
      </w:pPr>
      <w:r w:rsidRPr="00D735C0">
        <w:rPr>
          <w:rStyle w:val="Strong"/>
          <w:rFonts w:ascii="Calibri" w:hAnsi="Calibri" w:cs="Calibri"/>
          <w:b w:val="0"/>
          <w:bCs w:val="0"/>
        </w:rPr>
        <w:t xml:space="preserve">Sustainable Harborough Community – Cost of Living Crisis - </w:t>
      </w:r>
      <w:r w:rsidRPr="00D735C0">
        <w:rPr>
          <w:rFonts w:ascii="Calibri" w:hAnsi="Calibri" w:cs="Calibri"/>
          <w:color w:val="222222"/>
          <w:lang w:eastAsia="en-GB"/>
        </w:rPr>
        <w:t xml:space="preserve">Sustainable Harborough </w:t>
      </w:r>
      <w:proofErr w:type="gramStart"/>
      <w:r w:rsidRPr="00D735C0">
        <w:rPr>
          <w:rFonts w:ascii="Calibri" w:hAnsi="Calibri" w:cs="Calibri"/>
          <w:color w:val="222222"/>
          <w:lang w:eastAsia="en-GB"/>
        </w:rPr>
        <w:t>Community :</w:t>
      </w:r>
      <w:proofErr w:type="gramEnd"/>
      <w:r w:rsidRPr="00D735C0">
        <w:rPr>
          <w:rFonts w:ascii="Calibri" w:hAnsi="Calibri" w:cs="Calibri"/>
          <w:color w:val="222222"/>
          <w:lang w:eastAsia="en-GB"/>
        </w:rPr>
        <w:t xml:space="preserve"> would like to take some action on the cost of living crisis.  CT contacted them advising possible </w:t>
      </w:r>
      <w:r>
        <w:rPr>
          <w:rFonts w:ascii="Calibri" w:hAnsi="Calibri" w:cs="Calibri"/>
          <w:color w:val="222222"/>
          <w:lang w:eastAsia="en-GB"/>
        </w:rPr>
        <w:t xml:space="preserve">community benefit </w:t>
      </w:r>
      <w:r w:rsidRPr="00D735C0">
        <w:rPr>
          <w:rFonts w:ascii="Calibri" w:hAnsi="Calibri" w:cs="Calibri"/>
          <w:color w:val="222222"/>
          <w:lang w:eastAsia="en-GB"/>
        </w:rPr>
        <w:t>funds</w:t>
      </w:r>
      <w:r>
        <w:rPr>
          <w:rFonts w:ascii="Calibri" w:hAnsi="Calibri" w:cs="Calibri"/>
          <w:color w:val="222222"/>
          <w:lang w:eastAsia="en-GB"/>
        </w:rPr>
        <w:t xml:space="preserve"> to be</w:t>
      </w:r>
      <w:r w:rsidRPr="00D735C0">
        <w:rPr>
          <w:rFonts w:ascii="Calibri" w:hAnsi="Calibri" w:cs="Calibri"/>
          <w:color w:val="222222"/>
          <w:lang w:eastAsia="en-GB"/>
        </w:rPr>
        <w:t xml:space="preserve"> available for a possible </w:t>
      </w:r>
      <w:r>
        <w:rPr>
          <w:rFonts w:ascii="Calibri" w:hAnsi="Calibri" w:cs="Calibri"/>
          <w:color w:val="222222"/>
          <w:lang w:eastAsia="en-GB"/>
        </w:rPr>
        <w:t xml:space="preserve">purchase of a </w:t>
      </w:r>
      <w:r w:rsidRPr="00D735C0">
        <w:rPr>
          <w:rFonts w:ascii="Calibri" w:hAnsi="Calibri" w:cs="Calibri"/>
          <w:color w:val="222222"/>
          <w:lang w:eastAsia="en-GB"/>
        </w:rPr>
        <w:t xml:space="preserve">thermal imaging camera to investigate heat leakages in houses costing c.£500. </w:t>
      </w:r>
      <w:r>
        <w:rPr>
          <w:rFonts w:ascii="Calibri" w:hAnsi="Calibri" w:cs="Calibri"/>
          <w:color w:val="222222"/>
          <w:lang w:eastAsia="en-GB"/>
        </w:rPr>
        <w:t xml:space="preserve"> JT commented it is difficult with external insulation and hard to read due to light etc. PJ commented we would need to know whether this is covered by professional management.  JT commented the idea of using a camera in the schools. </w:t>
      </w:r>
    </w:p>
    <w:p w14:paraId="42F7B2B9" w14:textId="77777777" w:rsidR="00EB077D" w:rsidRPr="00EB077D" w:rsidRDefault="00EB077D" w:rsidP="00EB077D">
      <w:pPr>
        <w:spacing w:after="0" w:line="240" w:lineRule="auto"/>
        <w:rPr>
          <w:rStyle w:val="Strong"/>
          <w:rFonts w:ascii="Calibri" w:hAnsi="Calibri" w:cs="Calibri"/>
          <w:b w:val="0"/>
          <w:bCs w:val="0"/>
          <w:szCs w:val="20"/>
        </w:rPr>
      </w:pPr>
    </w:p>
    <w:p w14:paraId="5193B947" w14:textId="503E82A5" w:rsidR="001608D7" w:rsidRDefault="001608D7" w:rsidP="001608D7">
      <w:pPr>
        <w:pStyle w:val="ListParagraph"/>
        <w:numPr>
          <w:ilvl w:val="0"/>
          <w:numId w:val="16"/>
        </w:numPr>
        <w:spacing w:after="0" w:line="240" w:lineRule="auto"/>
        <w:rPr>
          <w:rStyle w:val="Strong"/>
          <w:rFonts w:ascii="Calibri" w:hAnsi="Calibri" w:cs="Calibri"/>
          <w:b w:val="0"/>
          <w:bCs w:val="0"/>
        </w:rPr>
      </w:pPr>
      <w:r w:rsidRPr="001608D7">
        <w:rPr>
          <w:rStyle w:val="Strong"/>
          <w:rFonts w:ascii="Calibri" w:hAnsi="Calibri" w:cs="Calibri"/>
          <w:b w:val="0"/>
          <w:bCs w:val="0"/>
        </w:rPr>
        <w:t xml:space="preserve">Big Solar Co-op – </w:t>
      </w:r>
      <w:r w:rsidR="00702122">
        <w:rPr>
          <w:rStyle w:val="Strong"/>
          <w:rFonts w:ascii="Calibri" w:hAnsi="Calibri" w:cs="Calibri"/>
          <w:b w:val="0"/>
          <w:bCs w:val="0"/>
        </w:rPr>
        <w:t>suggested NBJ interested in install panels on their roofs.  No action. CT asking anyone available in our group to contact B</w:t>
      </w:r>
      <w:r w:rsidR="004D747A">
        <w:rPr>
          <w:rStyle w:val="Strong"/>
          <w:rFonts w:ascii="Calibri" w:hAnsi="Calibri" w:cs="Calibri"/>
          <w:b w:val="0"/>
          <w:bCs w:val="0"/>
        </w:rPr>
        <w:t>S</w:t>
      </w:r>
      <w:r w:rsidR="00702122">
        <w:rPr>
          <w:rStyle w:val="Strong"/>
          <w:rFonts w:ascii="Calibri" w:hAnsi="Calibri" w:cs="Calibri"/>
          <w:b w:val="0"/>
          <w:bCs w:val="0"/>
        </w:rPr>
        <w:t>C</w:t>
      </w:r>
      <w:r w:rsidR="004D747A">
        <w:rPr>
          <w:rStyle w:val="Strong"/>
          <w:rFonts w:ascii="Calibri" w:hAnsi="Calibri" w:cs="Calibri"/>
          <w:b w:val="0"/>
          <w:bCs w:val="0"/>
        </w:rPr>
        <w:t xml:space="preserve">, now left for NBJ to contact them. </w:t>
      </w:r>
    </w:p>
    <w:p w14:paraId="0501194E" w14:textId="77777777" w:rsidR="00EB077D" w:rsidRPr="00EB077D" w:rsidRDefault="00EB077D" w:rsidP="00EB077D">
      <w:pPr>
        <w:spacing w:after="0" w:line="240" w:lineRule="auto"/>
        <w:rPr>
          <w:rStyle w:val="Strong"/>
          <w:rFonts w:ascii="Calibri" w:hAnsi="Calibri" w:cs="Calibri"/>
          <w:b w:val="0"/>
          <w:bCs w:val="0"/>
        </w:rPr>
      </w:pPr>
    </w:p>
    <w:p w14:paraId="3B16FE5C" w14:textId="08682E3C" w:rsidR="00C67FA7" w:rsidRPr="004D747A" w:rsidRDefault="001608D7" w:rsidP="009749BF">
      <w:pPr>
        <w:pStyle w:val="ListParagraph"/>
        <w:numPr>
          <w:ilvl w:val="0"/>
          <w:numId w:val="16"/>
        </w:numPr>
        <w:shd w:val="clear" w:color="auto" w:fill="FFFFFF"/>
        <w:spacing w:after="0" w:line="240" w:lineRule="auto"/>
        <w:rPr>
          <w:rStyle w:val="Strong"/>
          <w:rFonts w:ascii="Calibri" w:hAnsi="Calibri" w:cs="Calibri"/>
          <w:b w:val="0"/>
          <w:bCs w:val="0"/>
        </w:rPr>
      </w:pPr>
      <w:r w:rsidRPr="004D747A">
        <w:rPr>
          <w:rStyle w:val="Strong"/>
          <w:rFonts w:ascii="Calibri" w:hAnsi="Calibri" w:cs="Calibri"/>
          <w:b w:val="0"/>
          <w:bCs w:val="0"/>
        </w:rPr>
        <w:t>Cable Theft</w:t>
      </w:r>
      <w:r w:rsidR="004D747A" w:rsidRPr="004D747A">
        <w:rPr>
          <w:rStyle w:val="Strong"/>
          <w:rFonts w:ascii="Calibri" w:hAnsi="Calibri" w:cs="Calibri"/>
          <w:b w:val="0"/>
          <w:bCs w:val="0"/>
        </w:rPr>
        <w:t xml:space="preserve"> - </w:t>
      </w:r>
      <w:r w:rsidR="00702122" w:rsidRPr="004D747A">
        <w:rPr>
          <w:rStyle w:val="Strong"/>
          <w:rFonts w:ascii="Calibri" w:hAnsi="Calibri" w:cs="Calibri"/>
          <w:b w:val="0"/>
          <w:bCs w:val="0"/>
        </w:rPr>
        <w:t xml:space="preserve">Suggestions on security measures what </w:t>
      </w:r>
      <w:r w:rsidR="00C67FA7" w:rsidRPr="004D747A">
        <w:rPr>
          <w:rStyle w:val="Strong"/>
          <w:rFonts w:ascii="Calibri" w:hAnsi="Calibri" w:cs="Calibri"/>
          <w:b w:val="0"/>
          <w:bCs w:val="0"/>
        </w:rPr>
        <w:t xml:space="preserve">action can be taken. </w:t>
      </w:r>
      <w:r w:rsidR="00702122" w:rsidRPr="004D747A">
        <w:rPr>
          <w:rStyle w:val="Strong"/>
          <w:rFonts w:ascii="Calibri" w:hAnsi="Calibri" w:cs="Calibri"/>
          <w:b w:val="0"/>
          <w:bCs w:val="0"/>
        </w:rPr>
        <w:t xml:space="preserve"> </w:t>
      </w:r>
      <w:r w:rsidR="002D1DA7" w:rsidRPr="004D747A">
        <w:rPr>
          <w:rStyle w:val="Strong"/>
          <w:rFonts w:ascii="Calibri" w:hAnsi="Calibri" w:cs="Calibri"/>
          <w:b w:val="0"/>
          <w:bCs w:val="0"/>
        </w:rPr>
        <w:t>I</w:t>
      </w:r>
      <w:r w:rsidR="00C67FA7" w:rsidRPr="004D747A">
        <w:rPr>
          <w:rStyle w:val="Strong"/>
          <w:rFonts w:ascii="Calibri" w:hAnsi="Calibri" w:cs="Calibri"/>
          <w:b w:val="0"/>
          <w:bCs w:val="0"/>
        </w:rPr>
        <w:t xml:space="preserve">t was suggested </w:t>
      </w:r>
      <w:r w:rsidR="002D1DA7" w:rsidRPr="004D747A">
        <w:rPr>
          <w:rStyle w:val="Strong"/>
          <w:rFonts w:ascii="Calibri" w:hAnsi="Calibri" w:cs="Calibri"/>
          <w:b w:val="0"/>
          <w:bCs w:val="0"/>
        </w:rPr>
        <w:t>what</w:t>
      </w:r>
      <w:r w:rsidR="00C67FA7" w:rsidRPr="004D747A">
        <w:rPr>
          <w:rStyle w:val="Strong"/>
          <w:rFonts w:ascii="Calibri" w:hAnsi="Calibri" w:cs="Calibri"/>
          <w:b w:val="0"/>
          <w:bCs w:val="0"/>
        </w:rPr>
        <w:t xml:space="preserve"> does NBJ have in place </w:t>
      </w:r>
      <w:proofErr w:type="gramStart"/>
      <w:r w:rsidR="00C67FA7" w:rsidRPr="004D747A">
        <w:rPr>
          <w:rStyle w:val="Strong"/>
          <w:rFonts w:ascii="Calibri" w:hAnsi="Calibri" w:cs="Calibri"/>
          <w:b w:val="0"/>
          <w:bCs w:val="0"/>
        </w:rPr>
        <w:t>with regard to</w:t>
      </w:r>
      <w:proofErr w:type="gramEnd"/>
      <w:r w:rsidR="00C67FA7" w:rsidRPr="004D747A">
        <w:rPr>
          <w:rStyle w:val="Strong"/>
          <w:rFonts w:ascii="Calibri" w:hAnsi="Calibri" w:cs="Calibri"/>
          <w:b w:val="0"/>
          <w:bCs w:val="0"/>
        </w:rPr>
        <w:t xml:space="preserve"> theft: CCTV/Insurance cover</w:t>
      </w:r>
      <w:r w:rsidR="004D747A">
        <w:rPr>
          <w:rStyle w:val="Strong"/>
          <w:rFonts w:ascii="Calibri" w:hAnsi="Calibri" w:cs="Calibri"/>
          <w:b w:val="0"/>
          <w:bCs w:val="0"/>
        </w:rPr>
        <w:t xml:space="preserve"> and any vulnerabilities on the boundary and the gliding club</w:t>
      </w:r>
      <w:r w:rsidR="00C67FA7" w:rsidRPr="004D747A">
        <w:rPr>
          <w:rStyle w:val="Strong"/>
          <w:rFonts w:ascii="Calibri" w:hAnsi="Calibri" w:cs="Calibri"/>
          <w:b w:val="0"/>
          <w:bCs w:val="0"/>
        </w:rPr>
        <w:t xml:space="preserve">. </w:t>
      </w:r>
      <w:r w:rsidR="004D747A">
        <w:rPr>
          <w:rStyle w:val="Strong"/>
          <w:rFonts w:ascii="Calibri" w:hAnsi="Calibri" w:cs="Calibri"/>
          <w:b w:val="0"/>
          <w:bCs w:val="0"/>
        </w:rPr>
        <w:t xml:space="preserve"> (CT) to look at HS1 insurance policy.  </w:t>
      </w:r>
    </w:p>
    <w:p w14:paraId="03E188FA" w14:textId="37C943E1" w:rsidR="0074474A" w:rsidRPr="002D1DA7" w:rsidRDefault="0074474A" w:rsidP="002D1DA7">
      <w:pPr>
        <w:spacing w:after="0" w:line="240" w:lineRule="auto"/>
        <w:rPr>
          <w:rStyle w:val="Strong"/>
          <w:rFonts w:ascii="Calibri" w:hAnsi="Calibri" w:cs="Calibri"/>
          <w:b w:val="0"/>
          <w:bCs w:val="0"/>
        </w:rPr>
      </w:pPr>
    </w:p>
    <w:p w14:paraId="7BD015EF" w14:textId="537945FB" w:rsidR="00C02103" w:rsidRPr="00D735C0" w:rsidRDefault="0074474A" w:rsidP="00D204E5">
      <w:pPr>
        <w:pStyle w:val="ListParagraph"/>
        <w:numPr>
          <w:ilvl w:val="0"/>
          <w:numId w:val="16"/>
        </w:numPr>
        <w:shd w:val="clear" w:color="auto" w:fill="FFFFFF"/>
        <w:spacing w:after="0" w:line="240" w:lineRule="auto"/>
        <w:rPr>
          <w:rStyle w:val="Strong"/>
          <w:rFonts w:ascii="Calibri" w:hAnsi="Calibri" w:cs="Calibri"/>
          <w:b w:val="0"/>
          <w:bCs w:val="0"/>
          <w:color w:val="222222"/>
          <w:lang w:eastAsia="en-GB"/>
        </w:rPr>
      </w:pPr>
      <w:r w:rsidRPr="00D735C0">
        <w:rPr>
          <w:rStyle w:val="Strong"/>
          <w:rFonts w:ascii="Calibri" w:hAnsi="Calibri" w:cs="Calibri"/>
          <w:b w:val="0"/>
          <w:bCs w:val="0"/>
        </w:rPr>
        <w:t>Sustainable Harborough Community</w:t>
      </w:r>
      <w:r w:rsidR="00F7561A">
        <w:rPr>
          <w:rStyle w:val="Strong"/>
          <w:rFonts w:ascii="Calibri" w:hAnsi="Calibri" w:cs="Calibri"/>
          <w:b w:val="0"/>
          <w:bCs w:val="0"/>
        </w:rPr>
        <w:t xml:space="preserve"> – see a) above. </w:t>
      </w:r>
    </w:p>
    <w:p w14:paraId="412B07E7" w14:textId="77777777" w:rsidR="0074474A" w:rsidRDefault="0074474A" w:rsidP="0074474A">
      <w:pPr>
        <w:pStyle w:val="ListParagraph"/>
        <w:spacing w:after="0" w:line="240" w:lineRule="auto"/>
        <w:ind w:left="1440"/>
        <w:rPr>
          <w:rStyle w:val="Strong"/>
          <w:rFonts w:ascii="Calibri" w:hAnsi="Calibri" w:cs="Calibri"/>
          <w:b w:val="0"/>
          <w:bCs w:val="0"/>
        </w:rPr>
      </w:pPr>
    </w:p>
    <w:p w14:paraId="2F779F36" w14:textId="428CEFA5" w:rsidR="00C02103" w:rsidRPr="00D735C0" w:rsidRDefault="0074474A" w:rsidP="00FE75F7">
      <w:pPr>
        <w:pStyle w:val="ListParagraph"/>
        <w:numPr>
          <w:ilvl w:val="0"/>
          <w:numId w:val="16"/>
        </w:numPr>
        <w:spacing w:after="0" w:line="240" w:lineRule="auto"/>
        <w:rPr>
          <w:rStyle w:val="Strong"/>
          <w:rFonts w:ascii="Calibri" w:hAnsi="Calibri" w:cs="Calibri"/>
          <w:b w:val="0"/>
          <w:bCs w:val="0"/>
        </w:rPr>
      </w:pPr>
      <w:r w:rsidRPr="00D735C0">
        <w:rPr>
          <w:rStyle w:val="Strong"/>
          <w:rFonts w:ascii="Calibri" w:hAnsi="Calibri" w:cs="Calibri"/>
          <w:b w:val="0"/>
          <w:bCs w:val="0"/>
        </w:rPr>
        <w:t xml:space="preserve">Good </w:t>
      </w:r>
      <w:proofErr w:type="gramStart"/>
      <w:r w:rsidRPr="00D735C0">
        <w:rPr>
          <w:rStyle w:val="Strong"/>
          <w:rFonts w:ascii="Calibri" w:hAnsi="Calibri" w:cs="Calibri"/>
          <w:b w:val="0"/>
          <w:bCs w:val="0"/>
        </w:rPr>
        <w:t>Energy</w:t>
      </w:r>
      <w:r w:rsidR="00D735C0" w:rsidRPr="00D735C0">
        <w:rPr>
          <w:rStyle w:val="Strong"/>
          <w:rFonts w:ascii="Calibri" w:hAnsi="Calibri" w:cs="Calibri"/>
          <w:b w:val="0"/>
          <w:bCs w:val="0"/>
        </w:rPr>
        <w:t xml:space="preserve"> :</w:t>
      </w:r>
      <w:proofErr w:type="gramEnd"/>
      <w:r w:rsidR="00D735C0" w:rsidRPr="00D735C0">
        <w:rPr>
          <w:rStyle w:val="Strong"/>
          <w:rFonts w:ascii="Calibri" w:hAnsi="Calibri" w:cs="Calibri"/>
          <w:b w:val="0"/>
          <w:bCs w:val="0"/>
        </w:rPr>
        <w:t xml:space="preserve"> </w:t>
      </w:r>
      <w:r w:rsidR="00C02103" w:rsidRPr="00D735C0">
        <w:rPr>
          <w:rStyle w:val="Strong"/>
          <w:rFonts w:ascii="Calibri" w:hAnsi="Calibri" w:cs="Calibri"/>
          <w:b w:val="0"/>
          <w:bCs w:val="0"/>
        </w:rPr>
        <w:t>Good Energy Contract : not located – CT in contact with Gavin awaiting reply</w:t>
      </w:r>
    </w:p>
    <w:p w14:paraId="1DAE64FE" w14:textId="77777777" w:rsidR="00C02103" w:rsidRPr="00C02103" w:rsidRDefault="00C02103" w:rsidP="00C02103">
      <w:pPr>
        <w:pStyle w:val="ListParagraph"/>
        <w:rPr>
          <w:rStyle w:val="Strong"/>
          <w:rFonts w:ascii="Calibri" w:hAnsi="Calibri" w:cs="Calibri"/>
          <w:b w:val="0"/>
          <w:bCs w:val="0"/>
        </w:rPr>
      </w:pPr>
    </w:p>
    <w:bookmarkEnd w:id="0"/>
    <w:p w14:paraId="2293168D" w14:textId="131739A2" w:rsidR="001608D7" w:rsidRPr="00594601" w:rsidRDefault="001608D7" w:rsidP="00594601">
      <w:pPr>
        <w:pStyle w:val="ListParagraph"/>
        <w:numPr>
          <w:ilvl w:val="0"/>
          <w:numId w:val="13"/>
        </w:numPr>
        <w:spacing w:after="0" w:line="240" w:lineRule="auto"/>
        <w:rPr>
          <w:rStyle w:val="Strong"/>
          <w:rFonts w:ascii="Calibri" w:hAnsi="Calibri" w:cs="Calibri"/>
        </w:rPr>
      </w:pPr>
      <w:r w:rsidRPr="00594601">
        <w:rPr>
          <w:rStyle w:val="Strong"/>
          <w:rFonts w:ascii="Calibri" w:hAnsi="Calibri" w:cs="Calibri"/>
        </w:rPr>
        <w:t xml:space="preserve">A.O.B </w:t>
      </w:r>
      <w:r w:rsidR="00865FFB">
        <w:rPr>
          <w:rStyle w:val="Strong"/>
          <w:rFonts w:ascii="Calibri" w:hAnsi="Calibri" w:cs="Calibri"/>
        </w:rPr>
        <w:t xml:space="preserve">– </w:t>
      </w:r>
      <w:r w:rsidR="00865FFB" w:rsidRPr="00865FFB">
        <w:rPr>
          <w:rStyle w:val="Strong"/>
          <w:rFonts w:ascii="Calibri" w:hAnsi="Calibri" w:cs="Calibri"/>
          <w:b w:val="0"/>
          <w:bCs w:val="0"/>
        </w:rPr>
        <w:t>no other developments occurring.</w:t>
      </w:r>
      <w:r w:rsidR="00865FFB">
        <w:rPr>
          <w:rStyle w:val="Strong"/>
          <w:rFonts w:ascii="Calibri" w:hAnsi="Calibri" w:cs="Calibri"/>
        </w:rPr>
        <w:t xml:space="preserve"> </w:t>
      </w:r>
    </w:p>
    <w:p w14:paraId="7FD4DF82" w14:textId="77777777" w:rsidR="001608D7" w:rsidRPr="001608D7" w:rsidRDefault="001608D7" w:rsidP="001608D7">
      <w:pPr>
        <w:pStyle w:val="ListParagraph"/>
        <w:spacing w:after="0" w:line="240" w:lineRule="auto"/>
        <w:rPr>
          <w:rStyle w:val="Strong"/>
          <w:rFonts w:ascii="Calibri" w:hAnsi="Calibri" w:cs="Calibri"/>
        </w:rPr>
      </w:pPr>
    </w:p>
    <w:p w14:paraId="248F7896" w14:textId="77777777" w:rsidR="001608D7" w:rsidRPr="00594601" w:rsidRDefault="001608D7" w:rsidP="00594601">
      <w:pPr>
        <w:pStyle w:val="ListParagraph"/>
        <w:numPr>
          <w:ilvl w:val="0"/>
          <w:numId w:val="13"/>
        </w:numPr>
        <w:spacing w:after="0" w:line="240" w:lineRule="auto"/>
        <w:rPr>
          <w:rStyle w:val="Strong"/>
          <w:rFonts w:ascii="Calibri" w:hAnsi="Calibri" w:cs="Calibri"/>
        </w:rPr>
      </w:pPr>
      <w:r w:rsidRPr="00594601">
        <w:rPr>
          <w:rStyle w:val="Strong"/>
          <w:rFonts w:ascii="Calibri" w:hAnsi="Calibri" w:cs="Calibri"/>
        </w:rPr>
        <w:t xml:space="preserve">Date &amp; location of next meeting            </w:t>
      </w:r>
    </w:p>
    <w:p w14:paraId="29F70A36" w14:textId="2AEB0DD9" w:rsidR="00206158" w:rsidRPr="001608D7" w:rsidRDefault="00594601" w:rsidP="00594601">
      <w:pPr>
        <w:spacing w:before="0" w:after="0" w:line="240" w:lineRule="auto"/>
        <w:rPr>
          <w:rFonts w:ascii="Calibri" w:hAnsi="Calibri" w:cs="Calibri"/>
          <w:sz w:val="22"/>
          <w:szCs w:val="22"/>
        </w:rPr>
      </w:pPr>
      <w:r>
        <w:rPr>
          <w:rFonts w:ascii="Calibri" w:hAnsi="Calibri" w:cs="Calibri"/>
          <w:sz w:val="22"/>
          <w:szCs w:val="22"/>
        </w:rPr>
        <w:tab/>
      </w:r>
      <w:r w:rsidR="00A45044">
        <w:rPr>
          <w:rFonts w:ascii="Calibri" w:hAnsi="Calibri" w:cs="Calibri"/>
          <w:sz w:val="22"/>
          <w:szCs w:val="22"/>
        </w:rPr>
        <w:t>Tuesday 18</w:t>
      </w:r>
      <w:r w:rsidR="00A45044" w:rsidRPr="00A45044">
        <w:rPr>
          <w:rFonts w:ascii="Calibri" w:hAnsi="Calibri" w:cs="Calibri"/>
          <w:sz w:val="22"/>
          <w:szCs w:val="22"/>
          <w:vertAlign w:val="superscript"/>
        </w:rPr>
        <w:t>th</w:t>
      </w:r>
      <w:r w:rsidR="00A45044">
        <w:rPr>
          <w:rFonts w:ascii="Calibri" w:hAnsi="Calibri" w:cs="Calibri"/>
          <w:sz w:val="22"/>
          <w:szCs w:val="22"/>
        </w:rPr>
        <w:t xml:space="preserve"> July 2023 – 19.00 via </w:t>
      </w:r>
      <w:proofErr w:type="spellStart"/>
      <w:r w:rsidR="00A45044">
        <w:rPr>
          <w:rFonts w:ascii="Calibri" w:hAnsi="Calibri" w:cs="Calibri"/>
          <w:sz w:val="22"/>
          <w:szCs w:val="22"/>
        </w:rPr>
        <w:t>vidcon</w:t>
      </w:r>
      <w:proofErr w:type="spellEnd"/>
      <w:r w:rsidR="00A45044">
        <w:rPr>
          <w:rFonts w:ascii="Calibri" w:hAnsi="Calibri" w:cs="Calibri"/>
          <w:sz w:val="22"/>
          <w:szCs w:val="22"/>
        </w:rPr>
        <w:t xml:space="preserve">. </w:t>
      </w:r>
    </w:p>
    <w:p w14:paraId="11EF0719" w14:textId="77777777" w:rsidR="00E5730E" w:rsidRPr="001608D7" w:rsidRDefault="00E5730E" w:rsidP="009614F8">
      <w:pPr>
        <w:spacing w:before="0" w:after="0" w:line="240" w:lineRule="auto"/>
        <w:ind w:left="720"/>
        <w:rPr>
          <w:rFonts w:ascii="Calibri" w:hAnsi="Calibri" w:cs="Calibri"/>
          <w:sz w:val="22"/>
          <w:szCs w:val="22"/>
        </w:rPr>
      </w:pPr>
    </w:p>
    <w:p w14:paraId="576608DC" w14:textId="77777777" w:rsidR="00206158" w:rsidRPr="001608D7" w:rsidRDefault="00206158" w:rsidP="009614F8">
      <w:pPr>
        <w:spacing w:before="0" w:after="0" w:line="240" w:lineRule="auto"/>
        <w:ind w:left="720"/>
        <w:rPr>
          <w:rFonts w:ascii="Calibri" w:hAnsi="Calibri" w:cs="Calibri"/>
          <w:sz w:val="22"/>
          <w:szCs w:val="22"/>
        </w:rPr>
      </w:pPr>
    </w:p>
    <w:p w14:paraId="0D7BCA88" w14:textId="55243783" w:rsidR="00171C9D" w:rsidRPr="001608D7" w:rsidRDefault="00171C9D" w:rsidP="009614F8">
      <w:pPr>
        <w:spacing w:before="0" w:after="0" w:line="240" w:lineRule="auto"/>
        <w:ind w:left="720"/>
        <w:rPr>
          <w:rFonts w:ascii="Calibri" w:hAnsi="Calibri" w:cs="Calibri"/>
          <w:sz w:val="22"/>
          <w:szCs w:val="22"/>
        </w:rPr>
      </w:pPr>
      <w:r w:rsidRPr="001608D7">
        <w:rPr>
          <w:rFonts w:ascii="Calibri" w:hAnsi="Calibri" w:cs="Calibri"/>
          <w:sz w:val="22"/>
          <w:szCs w:val="22"/>
        </w:rPr>
        <w:t>Signed</w:t>
      </w:r>
      <w:r w:rsidR="00864B31" w:rsidRPr="001608D7">
        <w:rPr>
          <w:rFonts w:ascii="Calibri" w:hAnsi="Calibri" w:cs="Calibri"/>
          <w:sz w:val="22"/>
          <w:szCs w:val="22"/>
        </w:rPr>
        <w:t xml:space="preserve"> ………………………………………</w:t>
      </w:r>
      <w:proofErr w:type="gramStart"/>
      <w:r w:rsidR="00864B31" w:rsidRPr="001608D7">
        <w:rPr>
          <w:rFonts w:ascii="Calibri" w:hAnsi="Calibri" w:cs="Calibri"/>
          <w:sz w:val="22"/>
          <w:szCs w:val="22"/>
        </w:rPr>
        <w:t>…..</w:t>
      </w:r>
      <w:proofErr w:type="gramEnd"/>
    </w:p>
    <w:p w14:paraId="766631EA" w14:textId="11A80626" w:rsidR="002263D5" w:rsidRPr="001608D7" w:rsidRDefault="00CE4357" w:rsidP="009614F8">
      <w:pPr>
        <w:spacing w:before="0" w:after="0" w:line="240" w:lineRule="auto"/>
        <w:ind w:left="720"/>
        <w:rPr>
          <w:rFonts w:ascii="Calibri" w:hAnsi="Calibri" w:cs="Calibri"/>
          <w:sz w:val="22"/>
          <w:szCs w:val="22"/>
        </w:rPr>
      </w:pPr>
      <w:r w:rsidRPr="001608D7">
        <w:rPr>
          <w:rFonts w:ascii="Calibri" w:hAnsi="Calibri" w:cs="Calibri"/>
          <w:sz w:val="22"/>
          <w:szCs w:val="22"/>
        </w:rPr>
        <w:t xml:space="preserve">Peter Jones </w:t>
      </w:r>
      <w:r w:rsidR="00AA0102" w:rsidRPr="001608D7">
        <w:rPr>
          <w:rFonts w:ascii="Calibri" w:hAnsi="Calibri" w:cs="Calibri"/>
          <w:sz w:val="22"/>
          <w:szCs w:val="22"/>
        </w:rPr>
        <w:t>(</w:t>
      </w:r>
      <w:r w:rsidR="00A40471" w:rsidRPr="001608D7">
        <w:rPr>
          <w:rFonts w:ascii="Calibri" w:hAnsi="Calibri" w:cs="Calibri"/>
          <w:sz w:val="22"/>
          <w:szCs w:val="22"/>
        </w:rPr>
        <w:t>Chair)</w:t>
      </w:r>
    </w:p>
    <w:p w14:paraId="6DEE4431" w14:textId="3531554D" w:rsidR="00CC4AA8" w:rsidRPr="001608D7" w:rsidRDefault="00CC4AA8" w:rsidP="00DF0759">
      <w:pPr>
        <w:spacing w:before="0" w:after="0" w:line="240" w:lineRule="auto"/>
        <w:rPr>
          <w:rFonts w:ascii="Calibri" w:hAnsi="Calibri" w:cs="Calibri"/>
          <w:sz w:val="22"/>
          <w:szCs w:val="22"/>
        </w:rPr>
      </w:pPr>
    </w:p>
    <w:p w14:paraId="71E5F036" w14:textId="3D5AA851" w:rsidR="00DD6DB9" w:rsidRDefault="00DD6DB9">
      <w:pPr>
        <w:spacing w:before="0" w:after="0" w:line="240" w:lineRule="auto"/>
        <w:rPr>
          <w:rFonts w:ascii="Calibri" w:hAnsi="Calibri" w:cs="Calibri"/>
          <w:color w:val="222222"/>
          <w:sz w:val="22"/>
          <w:szCs w:val="22"/>
          <w:lang w:val="en-GB" w:eastAsia="en-GB"/>
        </w:rPr>
      </w:pPr>
      <w:r>
        <w:rPr>
          <w:rFonts w:ascii="Calibri" w:hAnsi="Calibri" w:cs="Calibri"/>
          <w:color w:val="222222"/>
          <w:sz w:val="22"/>
          <w:szCs w:val="22"/>
        </w:rPr>
        <w:br w:type="page"/>
      </w:r>
    </w:p>
    <w:p w14:paraId="59F80FD4" w14:textId="77777777" w:rsidR="00EB077D" w:rsidRPr="00EB077D" w:rsidRDefault="00EB077D" w:rsidP="00EB077D">
      <w:pPr>
        <w:pStyle w:val="NormalWeb"/>
        <w:shd w:val="clear" w:color="auto" w:fill="FFFFFF"/>
        <w:rPr>
          <w:rFonts w:ascii="Calibri" w:hAnsi="Calibri" w:cs="Calibri"/>
          <w:color w:val="222222"/>
          <w:sz w:val="22"/>
          <w:szCs w:val="22"/>
        </w:rPr>
      </w:pPr>
    </w:p>
    <w:p w14:paraId="40A231DB" w14:textId="1D3D2E1F" w:rsidR="001B6BC0" w:rsidRPr="001608D7" w:rsidRDefault="001B6BC0" w:rsidP="00DF0759">
      <w:pPr>
        <w:spacing w:before="0" w:after="0" w:line="240" w:lineRule="auto"/>
        <w:rPr>
          <w:rFonts w:ascii="Calibri" w:hAnsi="Calibri" w:cs="Calibri"/>
          <w:sz w:val="22"/>
          <w:szCs w:val="22"/>
        </w:rPr>
      </w:pPr>
    </w:p>
    <w:p w14:paraId="128D98E3" w14:textId="63E79ED8" w:rsidR="00B9039B" w:rsidRPr="00B9039B" w:rsidRDefault="00B9039B" w:rsidP="00B9039B">
      <w:pPr>
        <w:spacing w:before="0" w:after="0" w:line="240" w:lineRule="auto"/>
        <w:rPr>
          <w:rFonts w:ascii="Calibri" w:hAnsi="Calibri" w:cs="Calibri"/>
          <w:b/>
          <w:bCs/>
          <w:sz w:val="22"/>
          <w:szCs w:val="22"/>
        </w:rPr>
      </w:pPr>
      <w:bookmarkStart w:id="1" w:name="_Hlk137824801"/>
      <w:r w:rsidRPr="00B9039B">
        <w:rPr>
          <w:rFonts w:ascii="Calibri" w:hAnsi="Calibri" w:cs="Calibri"/>
          <w:b/>
          <w:bCs/>
          <w:sz w:val="22"/>
          <w:szCs w:val="22"/>
        </w:rPr>
        <w:t xml:space="preserve">Action Points from Board Meeting </w:t>
      </w:r>
      <w:r w:rsidR="001608D7">
        <w:rPr>
          <w:rFonts w:ascii="Calibri" w:hAnsi="Calibri" w:cs="Calibri"/>
          <w:b/>
          <w:bCs/>
          <w:sz w:val="22"/>
          <w:szCs w:val="22"/>
        </w:rPr>
        <w:t>13.06.23</w:t>
      </w:r>
      <w:r w:rsidRPr="00B9039B">
        <w:rPr>
          <w:rFonts w:ascii="Calibri" w:hAnsi="Calibri" w:cs="Calibri"/>
          <w:b/>
          <w:bCs/>
          <w:sz w:val="22"/>
          <w:szCs w:val="22"/>
        </w:rPr>
        <w:t xml:space="preserve"> </w:t>
      </w:r>
    </w:p>
    <w:p w14:paraId="5D2EE5F9" w14:textId="77777777" w:rsidR="00B9039B" w:rsidRPr="00B9039B" w:rsidRDefault="00B9039B" w:rsidP="00B9039B">
      <w:pPr>
        <w:spacing w:before="0" w:after="0" w:line="240" w:lineRule="auto"/>
        <w:rPr>
          <w:rFonts w:ascii="Calibri" w:hAnsi="Calibri" w:cs="Calibri"/>
          <w:sz w:val="22"/>
          <w:szCs w:val="22"/>
        </w:rPr>
      </w:pPr>
    </w:p>
    <w:tbl>
      <w:tblPr>
        <w:tblStyle w:val="TableGrid"/>
        <w:tblW w:w="0" w:type="auto"/>
        <w:tblLook w:val="04A0" w:firstRow="1" w:lastRow="0" w:firstColumn="1" w:lastColumn="0" w:noHBand="0" w:noVBand="1"/>
      </w:tblPr>
      <w:tblGrid>
        <w:gridCol w:w="4594"/>
        <w:gridCol w:w="1706"/>
        <w:gridCol w:w="3046"/>
      </w:tblGrid>
      <w:tr w:rsidR="00B9039B" w:rsidRPr="00B9039B" w14:paraId="43B25090" w14:textId="77777777" w:rsidTr="00A80C97">
        <w:tc>
          <w:tcPr>
            <w:tcW w:w="4594" w:type="dxa"/>
            <w:shd w:val="clear" w:color="auto" w:fill="D6E3BC" w:themeFill="accent3" w:themeFillTint="66"/>
          </w:tcPr>
          <w:p w14:paraId="6B39736C" w14:textId="77777777" w:rsidR="00B9039B" w:rsidRPr="00B9039B" w:rsidRDefault="00B9039B" w:rsidP="00A80C97">
            <w:pPr>
              <w:spacing w:before="0" w:after="0" w:line="240" w:lineRule="auto"/>
              <w:rPr>
                <w:rFonts w:ascii="Calibri" w:hAnsi="Calibri" w:cs="Calibri"/>
                <w:b/>
                <w:bCs/>
                <w:sz w:val="22"/>
                <w:szCs w:val="22"/>
              </w:rPr>
            </w:pPr>
            <w:r w:rsidRPr="00B9039B">
              <w:rPr>
                <w:rFonts w:ascii="Calibri" w:hAnsi="Calibri" w:cs="Calibri"/>
                <w:b/>
                <w:bCs/>
                <w:sz w:val="22"/>
                <w:szCs w:val="22"/>
              </w:rPr>
              <w:t>Action</w:t>
            </w:r>
          </w:p>
        </w:tc>
        <w:tc>
          <w:tcPr>
            <w:tcW w:w="1706" w:type="dxa"/>
            <w:shd w:val="clear" w:color="auto" w:fill="D6E3BC" w:themeFill="accent3" w:themeFillTint="66"/>
          </w:tcPr>
          <w:p w14:paraId="160DDAA4" w14:textId="77777777" w:rsidR="00B9039B" w:rsidRPr="00B9039B" w:rsidRDefault="00B9039B" w:rsidP="00A80C97">
            <w:pPr>
              <w:spacing w:before="0" w:after="0" w:line="240" w:lineRule="auto"/>
              <w:rPr>
                <w:rFonts w:ascii="Calibri" w:hAnsi="Calibri" w:cs="Calibri"/>
                <w:b/>
                <w:bCs/>
                <w:sz w:val="22"/>
                <w:szCs w:val="22"/>
              </w:rPr>
            </w:pPr>
            <w:r w:rsidRPr="00B9039B">
              <w:rPr>
                <w:rFonts w:ascii="Calibri" w:hAnsi="Calibri" w:cs="Calibri"/>
                <w:b/>
                <w:bCs/>
                <w:sz w:val="22"/>
                <w:szCs w:val="22"/>
              </w:rPr>
              <w:t>Who</w:t>
            </w:r>
          </w:p>
        </w:tc>
        <w:tc>
          <w:tcPr>
            <w:tcW w:w="3046" w:type="dxa"/>
            <w:shd w:val="clear" w:color="auto" w:fill="D6E3BC" w:themeFill="accent3" w:themeFillTint="66"/>
          </w:tcPr>
          <w:p w14:paraId="2C898857" w14:textId="77777777" w:rsidR="00B9039B" w:rsidRPr="00B9039B" w:rsidRDefault="00B9039B" w:rsidP="00A80C97">
            <w:pPr>
              <w:spacing w:before="0" w:after="0" w:line="240" w:lineRule="auto"/>
              <w:rPr>
                <w:rFonts w:ascii="Calibri" w:hAnsi="Calibri" w:cs="Calibri"/>
                <w:b/>
                <w:bCs/>
                <w:sz w:val="22"/>
                <w:szCs w:val="22"/>
              </w:rPr>
            </w:pPr>
            <w:r w:rsidRPr="00B9039B">
              <w:rPr>
                <w:rFonts w:ascii="Calibri" w:hAnsi="Calibri" w:cs="Calibri"/>
                <w:b/>
                <w:bCs/>
                <w:sz w:val="22"/>
                <w:szCs w:val="22"/>
              </w:rPr>
              <w:t>By When</w:t>
            </w:r>
          </w:p>
          <w:p w14:paraId="33404560" w14:textId="77777777" w:rsidR="00B9039B" w:rsidRPr="00B9039B" w:rsidRDefault="00B9039B" w:rsidP="00A80C97">
            <w:pPr>
              <w:spacing w:before="0" w:after="0" w:line="240" w:lineRule="auto"/>
              <w:rPr>
                <w:rFonts w:ascii="Calibri" w:hAnsi="Calibri" w:cs="Calibri"/>
                <w:b/>
                <w:bCs/>
                <w:sz w:val="22"/>
                <w:szCs w:val="22"/>
              </w:rPr>
            </w:pPr>
          </w:p>
        </w:tc>
      </w:tr>
      <w:tr w:rsidR="00A71591" w:rsidRPr="00B9039B" w14:paraId="196A353C" w14:textId="77777777" w:rsidTr="00A80C97">
        <w:tc>
          <w:tcPr>
            <w:tcW w:w="4594" w:type="dxa"/>
          </w:tcPr>
          <w:p w14:paraId="2B1B4123" w14:textId="1A7B7F36" w:rsidR="00A71591" w:rsidRDefault="00A71591" w:rsidP="00A80C97">
            <w:pPr>
              <w:spacing w:before="0" w:after="0" w:line="240" w:lineRule="auto"/>
              <w:rPr>
                <w:rFonts w:ascii="Calibri" w:hAnsi="Calibri" w:cs="Calibri"/>
                <w:sz w:val="22"/>
                <w:szCs w:val="22"/>
              </w:rPr>
            </w:pPr>
            <w:r>
              <w:rPr>
                <w:rFonts w:ascii="Calibri" w:hAnsi="Calibri" w:cs="Calibri"/>
                <w:sz w:val="22"/>
                <w:szCs w:val="22"/>
              </w:rPr>
              <w:t>Good Energy Contract in contact</w:t>
            </w:r>
            <w:r w:rsidR="005C26E5">
              <w:rPr>
                <w:rFonts w:ascii="Calibri" w:hAnsi="Calibri" w:cs="Calibri"/>
                <w:sz w:val="22"/>
                <w:szCs w:val="22"/>
              </w:rPr>
              <w:t xml:space="preserve"> with GF</w:t>
            </w:r>
            <w:r w:rsidR="00EB077D">
              <w:rPr>
                <w:rFonts w:ascii="Calibri" w:hAnsi="Calibri" w:cs="Calibri"/>
                <w:sz w:val="22"/>
                <w:szCs w:val="22"/>
              </w:rPr>
              <w:t xml:space="preserve">.  Write to Good Energy concerning the signed contract. </w:t>
            </w:r>
          </w:p>
        </w:tc>
        <w:tc>
          <w:tcPr>
            <w:tcW w:w="1706" w:type="dxa"/>
          </w:tcPr>
          <w:p w14:paraId="4F9EA691" w14:textId="37AA38A5" w:rsidR="00A71591" w:rsidRDefault="00A71591" w:rsidP="00A80C97">
            <w:pPr>
              <w:spacing w:before="0" w:after="0" w:line="240" w:lineRule="auto"/>
              <w:rPr>
                <w:rFonts w:ascii="Calibri" w:hAnsi="Calibri" w:cs="Calibri"/>
                <w:sz w:val="22"/>
                <w:szCs w:val="22"/>
              </w:rPr>
            </w:pPr>
            <w:r>
              <w:rPr>
                <w:rFonts w:ascii="Calibri" w:hAnsi="Calibri" w:cs="Calibri"/>
                <w:sz w:val="22"/>
                <w:szCs w:val="22"/>
              </w:rPr>
              <w:t>CT</w:t>
            </w:r>
            <w:r w:rsidR="00EB077D" w:rsidRPr="00EB077D">
              <w:rPr>
                <w:rFonts w:ascii="Calibri" w:hAnsi="Calibri" w:cs="Calibri"/>
                <w:sz w:val="22"/>
                <w:szCs w:val="22"/>
              </w:rPr>
              <w:t>/PJ</w:t>
            </w:r>
          </w:p>
        </w:tc>
        <w:tc>
          <w:tcPr>
            <w:tcW w:w="3046" w:type="dxa"/>
          </w:tcPr>
          <w:p w14:paraId="1468F420" w14:textId="77777777" w:rsidR="00A71591" w:rsidRPr="00B9039B" w:rsidRDefault="00A71591" w:rsidP="00A80C97">
            <w:pPr>
              <w:spacing w:before="0" w:after="0" w:line="240" w:lineRule="auto"/>
              <w:rPr>
                <w:rFonts w:ascii="Calibri" w:hAnsi="Calibri" w:cs="Calibri"/>
                <w:sz w:val="22"/>
                <w:szCs w:val="22"/>
              </w:rPr>
            </w:pPr>
          </w:p>
        </w:tc>
      </w:tr>
      <w:tr w:rsidR="005331C6" w:rsidRPr="00B9039B" w14:paraId="404573C4" w14:textId="77777777" w:rsidTr="00A80C97">
        <w:tc>
          <w:tcPr>
            <w:tcW w:w="4594" w:type="dxa"/>
          </w:tcPr>
          <w:p w14:paraId="08444503" w14:textId="57FFA8F3" w:rsidR="005331C6" w:rsidRDefault="005331C6" w:rsidP="00A80C97">
            <w:pPr>
              <w:spacing w:before="0" w:after="0" w:line="240" w:lineRule="auto"/>
              <w:rPr>
                <w:rFonts w:ascii="Calibri" w:hAnsi="Calibri" w:cs="Calibri"/>
                <w:sz w:val="22"/>
                <w:szCs w:val="22"/>
              </w:rPr>
            </w:pPr>
            <w:r>
              <w:rPr>
                <w:rFonts w:ascii="Calibri" w:hAnsi="Calibri" w:cs="Calibri"/>
                <w:sz w:val="22"/>
                <w:szCs w:val="22"/>
              </w:rPr>
              <w:t xml:space="preserve">Stephen Rankine re: HS1 </w:t>
            </w:r>
            <w:r w:rsidR="00DD6DB9">
              <w:rPr>
                <w:rFonts w:ascii="Calibri" w:hAnsi="Calibri" w:cs="Calibri"/>
                <w:sz w:val="22"/>
                <w:szCs w:val="22"/>
              </w:rPr>
              <w:t>involvement</w:t>
            </w:r>
          </w:p>
        </w:tc>
        <w:tc>
          <w:tcPr>
            <w:tcW w:w="1706" w:type="dxa"/>
          </w:tcPr>
          <w:p w14:paraId="3E183000" w14:textId="2DEA6509" w:rsidR="005331C6" w:rsidRDefault="005331C6" w:rsidP="00A80C97">
            <w:pPr>
              <w:spacing w:before="0" w:after="0" w:line="240" w:lineRule="auto"/>
              <w:rPr>
                <w:rFonts w:ascii="Calibri" w:hAnsi="Calibri" w:cs="Calibri"/>
                <w:sz w:val="22"/>
                <w:szCs w:val="22"/>
              </w:rPr>
            </w:pPr>
            <w:r>
              <w:rPr>
                <w:rFonts w:ascii="Calibri" w:hAnsi="Calibri" w:cs="Calibri"/>
                <w:sz w:val="22"/>
                <w:szCs w:val="22"/>
              </w:rPr>
              <w:t>PJ</w:t>
            </w:r>
          </w:p>
        </w:tc>
        <w:tc>
          <w:tcPr>
            <w:tcW w:w="3046" w:type="dxa"/>
          </w:tcPr>
          <w:p w14:paraId="40F63469" w14:textId="77777777" w:rsidR="005331C6" w:rsidRPr="00B9039B" w:rsidRDefault="005331C6" w:rsidP="00A80C97">
            <w:pPr>
              <w:spacing w:before="0" w:after="0" w:line="240" w:lineRule="auto"/>
              <w:rPr>
                <w:rFonts w:ascii="Calibri" w:hAnsi="Calibri" w:cs="Calibri"/>
                <w:sz w:val="22"/>
                <w:szCs w:val="22"/>
              </w:rPr>
            </w:pPr>
          </w:p>
        </w:tc>
      </w:tr>
      <w:tr w:rsidR="00B9039B" w:rsidRPr="00B9039B" w14:paraId="586A5A1F" w14:textId="77777777" w:rsidTr="00A80C97">
        <w:tc>
          <w:tcPr>
            <w:tcW w:w="4594" w:type="dxa"/>
          </w:tcPr>
          <w:p w14:paraId="2AC9723D" w14:textId="0F16EE43" w:rsidR="00B9039B" w:rsidRPr="00B9039B" w:rsidRDefault="00E00E09" w:rsidP="00A80C97">
            <w:pPr>
              <w:spacing w:before="0" w:after="0" w:line="240" w:lineRule="auto"/>
              <w:rPr>
                <w:rFonts w:ascii="Calibri" w:hAnsi="Calibri" w:cs="Calibri"/>
                <w:sz w:val="22"/>
                <w:szCs w:val="22"/>
              </w:rPr>
            </w:pPr>
            <w:r>
              <w:rPr>
                <w:rFonts w:ascii="Calibri" w:hAnsi="Calibri" w:cs="Calibri"/>
                <w:sz w:val="22"/>
                <w:szCs w:val="22"/>
              </w:rPr>
              <w:t>Check cost of car charging and how much to install</w:t>
            </w:r>
          </w:p>
        </w:tc>
        <w:tc>
          <w:tcPr>
            <w:tcW w:w="1706" w:type="dxa"/>
          </w:tcPr>
          <w:p w14:paraId="0D306468" w14:textId="1D0BFBD5" w:rsidR="00B9039B" w:rsidRPr="00B9039B" w:rsidRDefault="00E00E09" w:rsidP="00A80C97">
            <w:pPr>
              <w:spacing w:before="0" w:after="0" w:line="240" w:lineRule="auto"/>
              <w:rPr>
                <w:rFonts w:ascii="Calibri" w:hAnsi="Calibri" w:cs="Calibri"/>
                <w:sz w:val="22"/>
                <w:szCs w:val="22"/>
              </w:rPr>
            </w:pPr>
            <w:r>
              <w:rPr>
                <w:rFonts w:ascii="Calibri" w:hAnsi="Calibri" w:cs="Calibri"/>
                <w:sz w:val="22"/>
                <w:szCs w:val="22"/>
              </w:rPr>
              <w:t>PJ</w:t>
            </w:r>
          </w:p>
        </w:tc>
        <w:tc>
          <w:tcPr>
            <w:tcW w:w="3046" w:type="dxa"/>
          </w:tcPr>
          <w:p w14:paraId="14889FE2" w14:textId="64AE277E" w:rsidR="00B9039B" w:rsidRPr="00B9039B" w:rsidRDefault="00B9039B" w:rsidP="00A80C97">
            <w:pPr>
              <w:spacing w:before="0" w:after="0" w:line="240" w:lineRule="auto"/>
              <w:rPr>
                <w:rFonts w:ascii="Calibri" w:hAnsi="Calibri" w:cs="Calibri"/>
                <w:sz w:val="22"/>
                <w:szCs w:val="22"/>
              </w:rPr>
            </w:pPr>
          </w:p>
        </w:tc>
      </w:tr>
      <w:tr w:rsidR="00B9039B" w:rsidRPr="00B9039B" w14:paraId="3E293FD6" w14:textId="77777777" w:rsidTr="00A80C97">
        <w:tc>
          <w:tcPr>
            <w:tcW w:w="4594" w:type="dxa"/>
          </w:tcPr>
          <w:p w14:paraId="031039DF" w14:textId="4444AC3C" w:rsidR="00B9039B" w:rsidRPr="00B9039B" w:rsidRDefault="00C241DF" w:rsidP="00A80C97">
            <w:pPr>
              <w:spacing w:before="0" w:after="0" w:line="240" w:lineRule="auto"/>
              <w:rPr>
                <w:rFonts w:ascii="Calibri" w:hAnsi="Calibri" w:cs="Calibri"/>
                <w:sz w:val="22"/>
                <w:szCs w:val="22"/>
              </w:rPr>
            </w:pPr>
            <w:r>
              <w:rPr>
                <w:rFonts w:ascii="Calibri" w:hAnsi="Calibri" w:cs="Calibri"/>
                <w:sz w:val="22"/>
                <w:szCs w:val="22"/>
              </w:rPr>
              <w:t xml:space="preserve">Contact Joe Bentley – Share Energy re: possible sale of buyback for </w:t>
            </w:r>
            <w:proofErr w:type="gramStart"/>
            <w:r>
              <w:rPr>
                <w:rFonts w:ascii="Calibri" w:hAnsi="Calibri" w:cs="Calibri"/>
                <w:sz w:val="22"/>
                <w:szCs w:val="22"/>
              </w:rPr>
              <w:t>NBJ :</w:t>
            </w:r>
            <w:proofErr w:type="gramEnd"/>
            <w:r>
              <w:rPr>
                <w:rFonts w:ascii="Calibri" w:hAnsi="Calibri" w:cs="Calibri"/>
                <w:sz w:val="22"/>
                <w:szCs w:val="22"/>
              </w:rPr>
              <w:t xml:space="preserve"> reasonable suggestions</w:t>
            </w:r>
          </w:p>
        </w:tc>
        <w:tc>
          <w:tcPr>
            <w:tcW w:w="1706" w:type="dxa"/>
          </w:tcPr>
          <w:p w14:paraId="2088D4FD" w14:textId="7E278B67" w:rsidR="00B9039B" w:rsidRPr="00B9039B" w:rsidRDefault="00C241DF" w:rsidP="00A80C97">
            <w:pPr>
              <w:spacing w:before="0" w:after="0" w:line="240" w:lineRule="auto"/>
              <w:rPr>
                <w:rFonts w:ascii="Calibri" w:hAnsi="Calibri" w:cs="Calibri"/>
                <w:sz w:val="22"/>
                <w:szCs w:val="22"/>
              </w:rPr>
            </w:pPr>
            <w:r>
              <w:rPr>
                <w:rFonts w:ascii="Calibri" w:hAnsi="Calibri" w:cs="Calibri"/>
                <w:sz w:val="22"/>
                <w:szCs w:val="22"/>
              </w:rPr>
              <w:t>PJ</w:t>
            </w:r>
            <w:r w:rsidR="002D1DA7">
              <w:rPr>
                <w:rFonts w:ascii="Calibri" w:hAnsi="Calibri" w:cs="Calibri"/>
                <w:sz w:val="22"/>
                <w:szCs w:val="22"/>
              </w:rPr>
              <w:t>/</w:t>
            </w:r>
            <w:r w:rsidR="002D1DA7">
              <w:rPr>
                <w:rFonts w:cs="Calibri"/>
                <w:sz w:val="22"/>
                <w:szCs w:val="22"/>
              </w:rPr>
              <w:t>CT</w:t>
            </w:r>
          </w:p>
        </w:tc>
        <w:tc>
          <w:tcPr>
            <w:tcW w:w="3046" w:type="dxa"/>
          </w:tcPr>
          <w:p w14:paraId="3C5FB180"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117788D4" w14:textId="77777777" w:rsidTr="00A80C97">
        <w:tc>
          <w:tcPr>
            <w:tcW w:w="4594" w:type="dxa"/>
          </w:tcPr>
          <w:p w14:paraId="4F82C165" w14:textId="248A40D4"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 xml:space="preserve">Contact Philip Pad Technology: systems are not registering on the link for </w:t>
            </w:r>
            <w:proofErr w:type="spellStart"/>
            <w:r>
              <w:rPr>
                <w:rFonts w:ascii="Calibri" w:hAnsi="Calibri" w:cs="Calibri"/>
                <w:sz w:val="22"/>
                <w:szCs w:val="22"/>
              </w:rPr>
              <w:t>Woodnewton</w:t>
            </w:r>
            <w:proofErr w:type="spellEnd"/>
            <w:r>
              <w:rPr>
                <w:rFonts w:ascii="Calibri" w:hAnsi="Calibri" w:cs="Calibri"/>
                <w:sz w:val="22"/>
                <w:szCs w:val="22"/>
              </w:rPr>
              <w:t xml:space="preserve"> </w:t>
            </w:r>
          </w:p>
        </w:tc>
        <w:tc>
          <w:tcPr>
            <w:tcW w:w="1706" w:type="dxa"/>
          </w:tcPr>
          <w:p w14:paraId="6642128F" w14:textId="21AE6605"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JT</w:t>
            </w:r>
          </w:p>
        </w:tc>
        <w:tc>
          <w:tcPr>
            <w:tcW w:w="3046" w:type="dxa"/>
          </w:tcPr>
          <w:p w14:paraId="0FCEF41C" w14:textId="7C069BD8"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Complete</w:t>
            </w:r>
          </w:p>
        </w:tc>
      </w:tr>
      <w:tr w:rsidR="00B9039B" w:rsidRPr="00B9039B" w14:paraId="4A24382A" w14:textId="77777777" w:rsidTr="00A80C97">
        <w:tc>
          <w:tcPr>
            <w:tcW w:w="4594" w:type="dxa"/>
          </w:tcPr>
          <w:p w14:paraId="31C8D866" w14:textId="04C82C36"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 xml:space="preserve">Contact EE (Environmental Energy) </w:t>
            </w:r>
          </w:p>
        </w:tc>
        <w:tc>
          <w:tcPr>
            <w:tcW w:w="1706" w:type="dxa"/>
          </w:tcPr>
          <w:p w14:paraId="0122A16B" w14:textId="1A50187E"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CT</w:t>
            </w:r>
          </w:p>
        </w:tc>
        <w:tc>
          <w:tcPr>
            <w:tcW w:w="3046" w:type="dxa"/>
          </w:tcPr>
          <w:p w14:paraId="2897299D" w14:textId="52877454" w:rsidR="00B9039B" w:rsidRPr="00B9039B" w:rsidRDefault="00C73A54" w:rsidP="00A80C97">
            <w:pPr>
              <w:spacing w:before="0" w:after="0" w:line="240" w:lineRule="auto"/>
              <w:rPr>
                <w:rFonts w:ascii="Calibri" w:hAnsi="Calibri" w:cs="Calibri"/>
                <w:sz w:val="22"/>
                <w:szCs w:val="22"/>
              </w:rPr>
            </w:pPr>
            <w:r>
              <w:rPr>
                <w:rFonts w:ascii="Calibri" w:hAnsi="Calibri" w:cs="Calibri"/>
                <w:sz w:val="22"/>
                <w:szCs w:val="22"/>
              </w:rPr>
              <w:t>Complete</w:t>
            </w:r>
          </w:p>
        </w:tc>
      </w:tr>
      <w:tr w:rsidR="00B9039B" w:rsidRPr="00B9039B" w14:paraId="2079D21E" w14:textId="77777777" w:rsidTr="00A80C97">
        <w:tc>
          <w:tcPr>
            <w:tcW w:w="4594" w:type="dxa"/>
          </w:tcPr>
          <w:p w14:paraId="6A8B7736" w14:textId="45CBFE4B"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 xml:space="preserve">Log into </w:t>
            </w:r>
            <w:proofErr w:type="spellStart"/>
            <w:r>
              <w:rPr>
                <w:rFonts w:ascii="Calibri" w:hAnsi="Calibri" w:cs="Calibri"/>
                <w:sz w:val="22"/>
                <w:szCs w:val="22"/>
              </w:rPr>
              <w:t>eMig</w:t>
            </w:r>
            <w:proofErr w:type="spellEnd"/>
            <w:r>
              <w:rPr>
                <w:rFonts w:ascii="Calibri" w:hAnsi="Calibri" w:cs="Calibri"/>
                <w:sz w:val="22"/>
                <w:szCs w:val="22"/>
              </w:rPr>
              <w:t xml:space="preserve"> every day to</w:t>
            </w:r>
            <w:r w:rsidR="006D117D">
              <w:rPr>
                <w:rFonts w:ascii="Calibri" w:hAnsi="Calibri" w:cs="Calibri"/>
                <w:sz w:val="22"/>
                <w:szCs w:val="22"/>
              </w:rPr>
              <w:t xml:space="preserve"> </w:t>
            </w:r>
            <w:r>
              <w:rPr>
                <w:rFonts w:ascii="Calibri" w:hAnsi="Calibri" w:cs="Calibri"/>
                <w:sz w:val="22"/>
                <w:szCs w:val="22"/>
              </w:rPr>
              <w:t xml:space="preserve">check </w:t>
            </w:r>
            <w:r w:rsidR="006D117D">
              <w:rPr>
                <w:rFonts w:ascii="Calibri" w:hAnsi="Calibri" w:cs="Calibri"/>
                <w:sz w:val="22"/>
                <w:szCs w:val="22"/>
              </w:rPr>
              <w:t>activity</w:t>
            </w:r>
          </w:p>
        </w:tc>
        <w:tc>
          <w:tcPr>
            <w:tcW w:w="1706" w:type="dxa"/>
          </w:tcPr>
          <w:p w14:paraId="036953F3" w14:textId="65A8D26A"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JT</w:t>
            </w:r>
          </w:p>
        </w:tc>
        <w:tc>
          <w:tcPr>
            <w:tcW w:w="3046" w:type="dxa"/>
          </w:tcPr>
          <w:p w14:paraId="7AC63205"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29BDC0D0" w14:textId="77777777" w:rsidTr="00A80C97">
        <w:tc>
          <w:tcPr>
            <w:tcW w:w="4594" w:type="dxa"/>
          </w:tcPr>
          <w:p w14:paraId="7C7E9CBD" w14:textId="256095F3"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 xml:space="preserve">Visit Archway to fix aerial </w:t>
            </w:r>
          </w:p>
        </w:tc>
        <w:tc>
          <w:tcPr>
            <w:tcW w:w="1706" w:type="dxa"/>
          </w:tcPr>
          <w:p w14:paraId="205008AE" w14:textId="38A5FE2B" w:rsidR="00B9039B" w:rsidRPr="00B9039B" w:rsidRDefault="000668D2" w:rsidP="00A80C97">
            <w:pPr>
              <w:spacing w:before="0" w:after="0" w:line="240" w:lineRule="auto"/>
              <w:rPr>
                <w:rFonts w:ascii="Calibri" w:hAnsi="Calibri" w:cs="Calibri"/>
                <w:sz w:val="22"/>
                <w:szCs w:val="22"/>
              </w:rPr>
            </w:pPr>
            <w:r>
              <w:rPr>
                <w:rFonts w:ascii="Calibri" w:hAnsi="Calibri" w:cs="Calibri"/>
                <w:sz w:val="22"/>
                <w:szCs w:val="22"/>
              </w:rPr>
              <w:t>PJ/CT</w:t>
            </w:r>
          </w:p>
        </w:tc>
        <w:tc>
          <w:tcPr>
            <w:tcW w:w="3046" w:type="dxa"/>
          </w:tcPr>
          <w:p w14:paraId="3969C52A"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63F255DF" w14:textId="77777777" w:rsidTr="00A80C97">
        <w:tc>
          <w:tcPr>
            <w:tcW w:w="4594" w:type="dxa"/>
          </w:tcPr>
          <w:p w14:paraId="6F9ABC42" w14:textId="5C9F9F5A"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 xml:space="preserve">Check insurance </w:t>
            </w:r>
            <w:r w:rsidR="009A5909">
              <w:rPr>
                <w:rFonts w:ascii="Calibri" w:hAnsi="Calibri" w:cs="Calibri"/>
                <w:sz w:val="22"/>
                <w:szCs w:val="22"/>
              </w:rPr>
              <w:t>policy</w:t>
            </w:r>
          </w:p>
        </w:tc>
        <w:tc>
          <w:tcPr>
            <w:tcW w:w="1706" w:type="dxa"/>
          </w:tcPr>
          <w:p w14:paraId="1E3521DF" w14:textId="4015E169"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CT</w:t>
            </w:r>
          </w:p>
        </w:tc>
        <w:tc>
          <w:tcPr>
            <w:tcW w:w="3046" w:type="dxa"/>
          </w:tcPr>
          <w:p w14:paraId="77611F15"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382D5FA5" w14:textId="77777777" w:rsidTr="00A80C97">
        <w:tc>
          <w:tcPr>
            <w:tcW w:w="4594" w:type="dxa"/>
          </w:tcPr>
          <w:p w14:paraId="62D545EB" w14:textId="364558E3"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 xml:space="preserve">Theft: Email NBJ re: insurance arrangements </w:t>
            </w:r>
          </w:p>
        </w:tc>
        <w:tc>
          <w:tcPr>
            <w:tcW w:w="1706" w:type="dxa"/>
          </w:tcPr>
          <w:p w14:paraId="2AE83684" w14:textId="49ED3288"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PJ</w:t>
            </w:r>
          </w:p>
        </w:tc>
        <w:tc>
          <w:tcPr>
            <w:tcW w:w="3046" w:type="dxa"/>
          </w:tcPr>
          <w:p w14:paraId="2980403E" w14:textId="3E1596D5" w:rsidR="00B9039B" w:rsidRPr="00B9039B" w:rsidRDefault="00B9039B" w:rsidP="00A80C97">
            <w:pPr>
              <w:spacing w:before="0" w:after="0" w:line="240" w:lineRule="auto"/>
              <w:rPr>
                <w:rFonts w:ascii="Calibri" w:hAnsi="Calibri" w:cs="Calibri"/>
                <w:sz w:val="22"/>
                <w:szCs w:val="22"/>
              </w:rPr>
            </w:pPr>
          </w:p>
        </w:tc>
      </w:tr>
      <w:tr w:rsidR="00B9039B" w:rsidRPr="00B9039B" w14:paraId="114FA961" w14:textId="77777777" w:rsidTr="00A80C97">
        <w:tc>
          <w:tcPr>
            <w:tcW w:w="4594" w:type="dxa"/>
          </w:tcPr>
          <w:p w14:paraId="3FBAFD9B" w14:textId="60B66896" w:rsidR="00B9039B" w:rsidRPr="00C73A54" w:rsidRDefault="007F58B6" w:rsidP="00A80C97">
            <w:pPr>
              <w:spacing w:before="0" w:after="0" w:line="240" w:lineRule="auto"/>
              <w:rPr>
                <w:rFonts w:ascii="Calibri" w:hAnsi="Calibri" w:cs="Calibri"/>
                <w:sz w:val="22"/>
                <w:szCs w:val="22"/>
              </w:rPr>
            </w:pPr>
            <w:proofErr w:type="spellStart"/>
            <w:r w:rsidRPr="00C73A54">
              <w:rPr>
                <w:rFonts w:ascii="Calibri" w:hAnsi="Calibri" w:cs="Calibri"/>
                <w:sz w:val="22"/>
                <w:szCs w:val="22"/>
              </w:rPr>
              <w:t>Woodnewton</w:t>
            </w:r>
            <w:proofErr w:type="spellEnd"/>
            <w:r w:rsidRPr="00C73A54">
              <w:rPr>
                <w:rFonts w:ascii="Calibri" w:hAnsi="Calibri" w:cs="Calibri"/>
                <w:sz w:val="22"/>
                <w:szCs w:val="22"/>
              </w:rPr>
              <w:t>/ Archway price increase letters</w:t>
            </w:r>
            <w:r w:rsidR="006D117D" w:rsidRPr="00C73A54">
              <w:rPr>
                <w:rFonts w:ascii="Calibri" w:hAnsi="Calibri" w:cs="Calibri"/>
                <w:sz w:val="22"/>
                <w:szCs w:val="22"/>
              </w:rPr>
              <w:t xml:space="preserve"> </w:t>
            </w:r>
          </w:p>
        </w:tc>
        <w:tc>
          <w:tcPr>
            <w:tcW w:w="1706" w:type="dxa"/>
          </w:tcPr>
          <w:p w14:paraId="039FF3C9" w14:textId="5AF6274F" w:rsidR="00B9039B" w:rsidRPr="00B9039B" w:rsidRDefault="006D117D" w:rsidP="00A80C97">
            <w:pPr>
              <w:spacing w:before="0" w:after="0" w:line="240" w:lineRule="auto"/>
              <w:rPr>
                <w:rFonts w:ascii="Calibri" w:hAnsi="Calibri" w:cs="Calibri"/>
                <w:sz w:val="22"/>
                <w:szCs w:val="22"/>
              </w:rPr>
            </w:pPr>
            <w:r>
              <w:rPr>
                <w:rFonts w:ascii="Calibri" w:hAnsi="Calibri" w:cs="Calibri"/>
                <w:sz w:val="22"/>
                <w:szCs w:val="22"/>
              </w:rPr>
              <w:t>PJ</w:t>
            </w:r>
          </w:p>
        </w:tc>
        <w:tc>
          <w:tcPr>
            <w:tcW w:w="3046" w:type="dxa"/>
          </w:tcPr>
          <w:p w14:paraId="2A581CA5"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74675431" w14:textId="77777777" w:rsidTr="00A80C97">
        <w:tc>
          <w:tcPr>
            <w:tcW w:w="4594" w:type="dxa"/>
          </w:tcPr>
          <w:p w14:paraId="078749F7" w14:textId="5DE53622" w:rsidR="00B9039B" w:rsidRPr="00B9039B" w:rsidRDefault="00DD6DB9" w:rsidP="00A80C97">
            <w:pPr>
              <w:spacing w:before="0" w:after="0" w:line="240" w:lineRule="auto"/>
              <w:rPr>
                <w:rFonts w:ascii="Calibri" w:hAnsi="Calibri" w:cs="Calibri"/>
                <w:sz w:val="22"/>
                <w:szCs w:val="22"/>
              </w:rPr>
            </w:pPr>
            <w:r>
              <w:rPr>
                <w:rFonts w:ascii="Calibri" w:hAnsi="Calibri" w:cs="Calibri"/>
                <w:sz w:val="22"/>
                <w:szCs w:val="22"/>
              </w:rPr>
              <w:t>Advise Share Energy re: James Waddington deceased and transfer of shares</w:t>
            </w:r>
          </w:p>
        </w:tc>
        <w:tc>
          <w:tcPr>
            <w:tcW w:w="1706" w:type="dxa"/>
          </w:tcPr>
          <w:p w14:paraId="6C2D2CB2" w14:textId="43EE2F30" w:rsidR="00B9039B" w:rsidRPr="00B9039B" w:rsidRDefault="00DD6DB9" w:rsidP="00A80C97">
            <w:pPr>
              <w:spacing w:before="0" w:after="0" w:line="240" w:lineRule="auto"/>
              <w:rPr>
                <w:rFonts w:ascii="Calibri" w:hAnsi="Calibri" w:cs="Calibri"/>
                <w:sz w:val="22"/>
                <w:szCs w:val="22"/>
              </w:rPr>
            </w:pPr>
            <w:r>
              <w:rPr>
                <w:rFonts w:ascii="Calibri" w:hAnsi="Calibri" w:cs="Calibri"/>
                <w:sz w:val="22"/>
                <w:szCs w:val="22"/>
              </w:rPr>
              <w:t>CT</w:t>
            </w:r>
          </w:p>
        </w:tc>
        <w:tc>
          <w:tcPr>
            <w:tcW w:w="3046" w:type="dxa"/>
          </w:tcPr>
          <w:p w14:paraId="1C1889B3" w14:textId="77777777" w:rsidR="00B9039B" w:rsidRPr="00B9039B" w:rsidRDefault="00B9039B" w:rsidP="00A80C97">
            <w:pPr>
              <w:spacing w:before="0" w:after="0" w:line="240" w:lineRule="auto"/>
              <w:rPr>
                <w:rFonts w:ascii="Calibri" w:hAnsi="Calibri" w:cs="Calibri"/>
                <w:sz w:val="22"/>
                <w:szCs w:val="22"/>
              </w:rPr>
            </w:pPr>
          </w:p>
        </w:tc>
      </w:tr>
      <w:tr w:rsidR="00B9039B" w:rsidRPr="00B9039B" w14:paraId="5E184499" w14:textId="77777777" w:rsidTr="00A80C97">
        <w:tc>
          <w:tcPr>
            <w:tcW w:w="4594" w:type="dxa"/>
          </w:tcPr>
          <w:p w14:paraId="3B15D689" w14:textId="145ACAB9" w:rsidR="00B9039B" w:rsidRPr="00B9039B" w:rsidRDefault="00E74760" w:rsidP="00A80C97">
            <w:pPr>
              <w:spacing w:before="0" w:after="0" w:line="240" w:lineRule="auto"/>
              <w:rPr>
                <w:rFonts w:ascii="Calibri" w:hAnsi="Calibri" w:cs="Calibri"/>
                <w:sz w:val="22"/>
                <w:szCs w:val="22"/>
              </w:rPr>
            </w:pPr>
            <w:r>
              <w:rPr>
                <w:rFonts w:ascii="Calibri" w:hAnsi="Calibri" w:cs="Calibri"/>
                <w:sz w:val="22"/>
                <w:szCs w:val="22"/>
              </w:rPr>
              <w:t>Share Energy to provide details of PPA agreement costs</w:t>
            </w:r>
          </w:p>
        </w:tc>
        <w:tc>
          <w:tcPr>
            <w:tcW w:w="1706" w:type="dxa"/>
          </w:tcPr>
          <w:p w14:paraId="4FD40DA0" w14:textId="6A75D114" w:rsidR="00B9039B" w:rsidRPr="00B9039B" w:rsidRDefault="00E74760" w:rsidP="00A80C97">
            <w:pPr>
              <w:spacing w:before="0" w:after="0" w:line="240" w:lineRule="auto"/>
              <w:rPr>
                <w:rFonts w:ascii="Calibri" w:hAnsi="Calibri" w:cs="Calibri"/>
                <w:sz w:val="22"/>
                <w:szCs w:val="22"/>
              </w:rPr>
            </w:pPr>
            <w:r>
              <w:rPr>
                <w:rFonts w:ascii="Calibri" w:hAnsi="Calibri" w:cs="Calibri"/>
                <w:sz w:val="22"/>
                <w:szCs w:val="22"/>
              </w:rPr>
              <w:t>CT</w:t>
            </w:r>
          </w:p>
        </w:tc>
        <w:tc>
          <w:tcPr>
            <w:tcW w:w="3046" w:type="dxa"/>
          </w:tcPr>
          <w:p w14:paraId="151B9463" w14:textId="77777777" w:rsidR="00B9039B" w:rsidRPr="00B9039B" w:rsidRDefault="00B9039B" w:rsidP="00A80C97">
            <w:pPr>
              <w:spacing w:before="0" w:after="0" w:line="240" w:lineRule="auto"/>
              <w:rPr>
                <w:rFonts w:ascii="Calibri" w:hAnsi="Calibri" w:cs="Calibri"/>
                <w:sz w:val="22"/>
                <w:szCs w:val="22"/>
              </w:rPr>
            </w:pPr>
          </w:p>
        </w:tc>
      </w:tr>
      <w:bookmarkEnd w:id="1"/>
    </w:tbl>
    <w:p w14:paraId="582B24A3" w14:textId="7E647FDF" w:rsidR="00543A08" w:rsidRPr="00B9039B" w:rsidRDefault="00543A08" w:rsidP="00DF0759">
      <w:pPr>
        <w:tabs>
          <w:tab w:val="left" w:pos="3150"/>
          <w:tab w:val="left" w:pos="4230"/>
        </w:tabs>
        <w:spacing w:before="0" w:after="0" w:line="240" w:lineRule="auto"/>
        <w:rPr>
          <w:rFonts w:ascii="Calibri" w:hAnsi="Calibri" w:cs="Calibri"/>
          <w:sz w:val="22"/>
          <w:szCs w:val="22"/>
        </w:rPr>
      </w:pPr>
    </w:p>
    <w:sectPr w:rsidR="00543A08" w:rsidRPr="00B9039B" w:rsidSect="001E0C2F">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E59B3" w14:textId="77777777" w:rsidR="00633897" w:rsidRDefault="00633897" w:rsidP="002C09FD">
      <w:pPr>
        <w:spacing w:before="0" w:after="0" w:line="240" w:lineRule="auto"/>
      </w:pPr>
      <w:r>
        <w:separator/>
      </w:r>
    </w:p>
  </w:endnote>
  <w:endnote w:type="continuationSeparator" w:id="0">
    <w:p w14:paraId="5A8CE79C" w14:textId="77777777" w:rsidR="00633897" w:rsidRDefault="00633897" w:rsidP="002C09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A5F5" w14:textId="35402629" w:rsidR="00CC4535" w:rsidRDefault="00CC4535" w:rsidP="007E5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23B0E63" w14:textId="77777777" w:rsidR="00CC4535" w:rsidRDefault="00CC4535" w:rsidP="0054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023320"/>
      <w:docPartObj>
        <w:docPartGallery w:val="Page Numbers (Bottom of Page)"/>
        <w:docPartUnique/>
      </w:docPartObj>
    </w:sdtPr>
    <w:sdtContent>
      <w:p w14:paraId="38C557EA" w14:textId="485D8CFB" w:rsidR="00CC4535" w:rsidRDefault="00CC4535" w:rsidP="007E5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F7A6C2" w14:textId="77777777" w:rsidR="00CC4535" w:rsidRDefault="00CC4535" w:rsidP="005467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854A" w14:textId="77777777" w:rsidR="00CC4535" w:rsidRDefault="00CC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99C3" w14:textId="77777777" w:rsidR="00633897" w:rsidRDefault="00633897" w:rsidP="002C09FD">
      <w:pPr>
        <w:spacing w:before="0" w:after="0" w:line="240" w:lineRule="auto"/>
      </w:pPr>
      <w:r>
        <w:separator/>
      </w:r>
    </w:p>
  </w:footnote>
  <w:footnote w:type="continuationSeparator" w:id="0">
    <w:p w14:paraId="109ACAF9" w14:textId="77777777" w:rsidR="00633897" w:rsidRDefault="00633897" w:rsidP="002C09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13F7" w14:textId="77777777" w:rsidR="00CC4535" w:rsidRDefault="00CC4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CDC4" w14:textId="65119FC8" w:rsidR="00CC4535" w:rsidRDefault="00CC4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EB2F" w14:textId="3FF0F615" w:rsidR="00CC4535" w:rsidRDefault="00CC4535" w:rsidP="009712E4">
    <w:pPr>
      <w:pStyle w:val="Header"/>
      <w:jc w:val="right"/>
    </w:pPr>
    <w:r>
      <w:rPr>
        <w:noProof/>
      </w:rPr>
      <w:drawing>
        <wp:inline distT="0" distB="0" distL="0" distR="0" wp14:anchorId="15C4A08C" wp14:editId="334FE9E9">
          <wp:extent cx="1819747"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347" cy="68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678"/>
    <w:multiLevelType w:val="hybridMultilevel"/>
    <w:tmpl w:val="E2740C96"/>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FD34399"/>
    <w:multiLevelType w:val="hybridMultilevel"/>
    <w:tmpl w:val="5FA486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6BFD"/>
    <w:multiLevelType w:val="hybridMultilevel"/>
    <w:tmpl w:val="73B0C108"/>
    <w:lvl w:ilvl="0" w:tplc="0ABAF2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855A1F"/>
    <w:multiLevelType w:val="hybridMultilevel"/>
    <w:tmpl w:val="C2140A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06613B"/>
    <w:multiLevelType w:val="hybridMultilevel"/>
    <w:tmpl w:val="45682584"/>
    <w:lvl w:ilvl="0" w:tplc="A8C40E3A">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D5EFE"/>
    <w:multiLevelType w:val="hybridMultilevel"/>
    <w:tmpl w:val="F6E0877A"/>
    <w:lvl w:ilvl="0" w:tplc="FFFFFFFF">
      <w:start w:val="1"/>
      <w:numFmt w:val="decimal"/>
      <w:lvlText w:val="%1."/>
      <w:lvlJc w:val="left"/>
      <w:pPr>
        <w:ind w:left="144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EE3478"/>
    <w:multiLevelType w:val="hybridMultilevel"/>
    <w:tmpl w:val="47366C28"/>
    <w:lvl w:ilvl="0" w:tplc="A8C40E3A">
      <w:start w:val="1"/>
      <w:numFmt w:val="lowerLetter"/>
      <w:lvlText w:val="%1)"/>
      <w:lvlJc w:val="left"/>
      <w:pPr>
        <w:ind w:left="1080"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0424A7"/>
    <w:multiLevelType w:val="hybridMultilevel"/>
    <w:tmpl w:val="73FE40D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6257696"/>
    <w:multiLevelType w:val="hybridMultilevel"/>
    <w:tmpl w:val="2F5C4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15109E"/>
    <w:multiLevelType w:val="hybridMultilevel"/>
    <w:tmpl w:val="A6EA00A2"/>
    <w:lvl w:ilvl="0" w:tplc="B9604170">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DA406FB"/>
    <w:multiLevelType w:val="hybridMultilevel"/>
    <w:tmpl w:val="5CF0EB62"/>
    <w:lvl w:ilvl="0" w:tplc="FFFFFFFF">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117899FE">
      <w:start w:val="1"/>
      <w:numFmt w:val="lowerLetter"/>
      <w:lvlText w:val="%3)"/>
      <w:lvlJc w:val="left"/>
      <w:pPr>
        <w:ind w:left="2160" w:hanging="360"/>
      </w:pPr>
      <w:rPr>
        <w:rFonts w:hint="default"/>
      </w:rPr>
    </w:lvl>
    <w:lvl w:ilvl="3" w:tplc="9E92E35A">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A55135"/>
    <w:multiLevelType w:val="hybridMultilevel"/>
    <w:tmpl w:val="67361A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E29F4"/>
    <w:multiLevelType w:val="hybridMultilevel"/>
    <w:tmpl w:val="7F36E26C"/>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3" w15:restartNumberingAfterBreak="0">
    <w:nsid w:val="5B69054D"/>
    <w:multiLevelType w:val="hybridMultilevel"/>
    <w:tmpl w:val="222C3A48"/>
    <w:lvl w:ilvl="0" w:tplc="08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C4D4017"/>
    <w:multiLevelType w:val="hybridMultilevel"/>
    <w:tmpl w:val="6A98C154"/>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53639"/>
    <w:multiLevelType w:val="hybridMultilevel"/>
    <w:tmpl w:val="B9C8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E16DD"/>
    <w:multiLevelType w:val="hybridMultilevel"/>
    <w:tmpl w:val="8A0095EC"/>
    <w:lvl w:ilvl="0" w:tplc="B92A1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7677D06"/>
    <w:multiLevelType w:val="hybridMultilevel"/>
    <w:tmpl w:val="51C08C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B99671F"/>
    <w:multiLevelType w:val="hybridMultilevel"/>
    <w:tmpl w:val="74708DB0"/>
    <w:lvl w:ilvl="0" w:tplc="08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15:restartNumberingAfterBreak="0">
    <w:nsid w:val="7DBC7785"/>
    <w:multiLevelType w:val="hybridMultilevel"/>
    <w:tmpl w:val="DC264406"/>
    <w:lvl w:ilvl="0" w:tplc="08090001">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1100373339">
    <w:abstractNumId w:val="11"/>
  </w:num>
  <w:num w:numId="2" w16cid:durableId="648946399">
    <w:abstractNumId w:val="4"/>
  </w:num>
  <w:num w:numId="3" w16cid:durableId="1184593709">
    <w:abstractNumId w:val="9"/>
  </w:num>
  <w:num w:numId="4" w16cid:durableId="330378514">
    <w:abstractNumId w:val="16"/>
  </w:num>
  <w:num w:numId="5" w16cid:durableId="679164015">
    <w:abstractNumId w:val="6"/>
  </w:num>
  <w:num w:numId="6" w16cid:durableId="258567922">
    <w:abstractNumId w:val="2"/>
  </w:num>
  <w:num w:numId="7" w16cid:durableId="2101367403">
    <w:abstractNumId w:val="13"/>
  </w:num>
  <w:num w:numId="8" w16cid:durableId="10646626">
    <w:abstractNumId w:val="19"/>
  </w:num>
  <w:num w:numId="9" w16cid:durableId="1960140892">
    <w:abstractNumId w:val="15"/>
  </w:num>
  <w:num w:numId="10" w16cid:durableId="755368596">
    <w:abstractNumId w:val="1"/>
  </w:num>
  <w:num w:numId="11" w16cid:durableId="1156073298">
    <w:abstractNumId w:val="12"/>
  </w:num>
  <w:num w:numId="12" w16cid:durableId="1532181528">
    <w:abstractNumId w:val="8"/>
  </w:num>
  <w:num w:numId="13" w16cid:durableId="379938327">
    <w:abstractNumId w:val="14"/>
  </w:num>
  <w:num w:numId="14" w16cid:durableId="1481969028">
    <w:abstractNumId w:val="10"/>
  </w:num>
  <w:num w:numId="15" w16cid:durableId="948008073">
    <w:abstractNumId w:val="3"/>
  </w:num>
  <w:num w:numId="16" w16cid:durableId="162665419">
    <w:abstractNumId w:val="7"/>
  </w:num>
  <w:num w:numId="17" w16cid:durableId="341246116">
    <w:abstractNumId w:val="17"/>
  </w:num>
  <w:num w:numId="18" w16cid:durableId="861481112">
    <w:abstractNumId w:val="0"/>
  </w:num>
  <w:num w:numId="19" w16cid:durableId="1411778744">
    <w:abstractNumId w:val="5"/>
  </w:num>
  <w:num w:numId="20" w16cid:durableId="1437823447">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88"/>
    <w:rsid w:val="000017A1"/>
    <w:rsid w:val="00004A11"/>
    <w:rsid w:val="00011915"/>
    <w:rsid w:val="00011C7B"/>
    <w:rsid w:val="00012F4C"/>
    <w:rsid w:val="000149B9"/>
    <w:rsid w:val="000152F1"/>
    <w:rsid w:val="0001626A"/>
    <w:rsid w:val="00021581"/>
    <w:rsid w:val="00021AC4"/>
    <w:rsid w:val="000251FB"/>
    <w:rsid w:val="00027D00"/>
    <w:rsid w:val="00031511"/>
    <w:rsid w:val="00037834"/>
    <w:rsid w:val="00050375"/>
    <w:rsid w:val="0005283D"/>
    <w:rsid w:val="0006212D"/>
    <w:rsid w:val="00063D14"/>
    <w:rsid w:val="000647B8"/>
    <w:rsid w:val="000649AC"/>
    <w:rsid w:val="000668D2"/>
    <w:rsid w:val="00066F80"/>
    <w:rsid w:val="00073944"/>
    <w:rsid w:val="00074B29"/>
    <w:rsid w:val="00075DDA"/>
    <w:rsid w:val="0008113A"/>
    <w:rsid w:val="000926F1"/>
    <w:rsid w:val="00093492"/>
    <w:rsid w:val="0009674A"/>
    <w:rsid w:val="00097776"/>
    <w:rsid w:val="000A1738"/>
    <w:rsid w:val="000A21BA"/>
    <w:rsid w:val="000A2A45"/>
    <w:rsid w:val="000A4228"/>
    <w:rsid w:val="000A4E7F"/>
    <w:rsid w:val="000B037A"/>
    <w:rsid w:val="000B0516"/>
    <w:rsid w:val="000B06AC"/>
    <w:rsid w:val="000B1D55"/>
    <w:rsid w:val="000B2D89"/>
    <w:rsid w:val="000B7E06"/>
    <w:rsid w:val="000C0877"/>
    <w:rsid w:val="000C1079"/>
    <w:rsid w:val="000C1CB2"/>
    <w:rsid w:val="000C64BC"/>
    <w:rsid w:val="000C7ACC"/>
    <w:rsid w:val="000D04A5"/>
    <w:rsid w:val="000D6683"/>
    <w:rsid w:val="000E35B7"/>
    <w:rsid w:val="000E695D"/>
    <w:rsid w:val="000F6DAA"/>
    <w:rsid w:val="00101444"/>
    <w:rsid w:val="001037DE"/>
    <w:rsid w:val="00104252"/>
    <w:rsid w:val="00105054"/>
    <w:rsid w:val="00105109"/>
    <w:rsid w:val="00110659"/>
    <w:rsid w:val="00110928"/>
    <w:rsid w:val="0011488A"/>
    <w:rsid w:val="001253BC"/>
    <w:rsid w:val="0012615C"/>
    <w:rsid w:val="0013172B"/>
    <w:rsid w:val="0013415C"/>
    <w:rsid w:val="00145272"/>
    <w:rsid w:val="00145CA3"/>
    <w:rsid w:val="00153F9E"/>
    <w:rsid w:val="001608D7"/>
    <w:rsid w:val="00161337"/>
    <w:rsid w:val="001649D2"/>
    <w:rsid w:val="001660A3"/>
    <w:rsid w:val="001677BC"/>
    <w:rsid w:val="0016796D"/>
    <w:rsid w:val="00170C52"/>
    <w:rsid w:val="00171C9D"/>
    <w:rsid w:val="00172565"/>
    <w:rsid w:val="00175021"/>
    <w:rsid w:val="001767E0"/>
    <w:rsid w:val="00180606"/>
    <w:rsid w:val="00184411"/>
    <w:rsid w:val="00185CD0"/>
    <w:rsid w:val="00187447"/>
    <w:rsid w:val="0018774D"/>
    <w:rsid w:val="0019172B"/>
    <w:rsid w:val="0019722A"/>
    <w:rsid w:val="001972AD"/>
    <w:rsid w:val="001A1B6B"/>
    <w:rsid w:val="001A59C0"/>
    <w:rsid w:val="001A7C7B"/>
    <w:rsid w:val="001A7F13"/>
    <w:rsid w:val="001B0254"/>
    <w:rsid w:val="001B23D2"/>
    <w:rsid w:val="001B5093"/>
    <w:rsid w:val="001B6AB5"/>
    <w:rsid w:val="001B6BC0"/>
    <w:rsid w:val="001B6F99"/>
    <w:rsid w:val="001B7524"/>
    <w:rsid w:val="001C191D"/>
    <w:rsid w:val="001D40FD"/>
    <w:rsid w:val="001D5F19"/>
    <w:rsid w:val="001D65A5"/>
    <w:rsid w:val="001D74B0"/>
    <w:rsid w:val="001E0C2F"/>
    <w:rsid w:val="001E267D"/>
    <w:rsid w:val="001E316D"/>
    <w:rsid w:val="001E48F7"/>
    <w:rsid w:val="001E56D5"/>
    <w:rsid w:val="00206158"/>
    <w:rsid w:val="002101EC"/>
    <w:rsid w:val="00213F5D"/>
    <w:rsid w:val="002140B0"/>
    <w:rsid w:val="00215517"/>
    <w:rsid w:val="00215FB1"/>
    <w:rsid w:val="002170A2"/>
    <w:rsid w:val="00217B23"/>
    <w:rsid w:val="00222179"/>
    <w:rsid w:val="002261F8"/>
    <w:rsid w:val="002263D5"/>
    <w:rsid w:val="00232D0E"/>
    <w:rsid w:val="00240CC7"/>
    <w:rsid w:val="002420F9"/>
    <w:rsid w:val="002478F8"/>
    <w:rsid w:val="00247A85"/>
    <w:rsid w:val="00251B2C"/>
    <w:rsid w:val="00254BBA"/>
    <w:rsid w:val="00257C5B"/>
    <w:rsid w:val="00264E39"/>
    <w:rsid w:val="00264E75"/>
    <w:rsid w:val="0027538B"/>
    <w:rsid w:val="00275636"/>
    <w:rsid w:val="00276068"/>
    <w:rsid w:val="00276512"/>
    <w:rsid w:val="00276A7B"/>
    <w:rsid w:val="002805CF"/>
    <w:rsid w:val="00280AA2"/>
    <w:rsid w:val="00283F3F"/>
    <w:rsid w:val="00285D15"/>
    <w:rsid w:val="0028639B"/>
    <w:rsid w:val="00291D32"/>
    <w:rsid w:val="00296650"/>
    <w:rsid w:val="002A3201"/>
    <w:rsid w:val="002A3721"/>
    <w:rsid w:val="002B5B43"/>
    <w:rsid w:val="002C09FD"/>
    <w:rsid w:val="002C2624"/>
    <w:rsid w:val="002C4D00"/>
    <w:rsid w:val="002C6DC8"/>
    <w:rsid w:val="002D178A"/>
    <w:rsid w:val="002D17BA"/>
    <w:rsid w:val="002D1906"/>
    <w:rsid w:val="002D1DA7"/>
    <w:rsid w:val="002D4082"/>
    <w:rsid w:val="002E5C7C"/>
    <w:rsid w:val="002E74A1"/>
    <w:rsid w:val="002E7CCC"/>
    <w:rsid w:val="002F4E17"/>
    <w:rsid w:val="002F5047"/>
    <w:rsid w:val="002F63D3"/>
    <w:rsid w:val="00300E47"/>
    <w:rsid w:val="0030437B"/>
    <w:rsid w:val="00304CDB"/>
    <w:rsid w:val="00306F18"/>
    <w:rsid w:val="0031027D"/>
    <w:rsid w:val="0031560C"/>
    <w:rsid w:val="00331C7D"/>
    <w:rsid w:val="00332D9E"/>
    <w:rsid w:val="003376F3"/>
    <w:rsid w:val="003403C4"/>
    <w:rsid w:val="00341911"/>
    <w:rsid w:val="00341EEF"/>
    <w:rsid w:val="00342835"/>
    <w:rsid w:val="00342A59"/>
    <w:rsid w:val="00344A8D"/>
    <w:rsid w:val="00351488"/>
    <w:rsid w:val="003550AD"/>
    <w:rsid w:val="003618D5"/>
    <w:rsid w:val="0036210C"/>
    <w:rsid w:val="00365590"/>
    <w:rsid w:val="00371706"/>
    <w:rsid w:val="00373B5C"/>
    <w:rsid w:val="00393FE7"/>
    <w:rsid w:val="003975BB"/>
    <w:rsid w:val="003A1261"/>
    <w:rsid w:val="003A17A1"/>
    <w:rsid w:val="003A191A"/>
    <w:rsid w:val="003A2398"/>
    <w:rsid w:val="003A2B1F"/>
    <w:rsid w:val="003A41D6"/>
    <w:rsid w:val="003A449B"/>
    <w:rsid w:val="003A70E7"/>
    <w:rsid w:val="003A7E70"/>
    <w:rsid w:val="003B3FEF"/>
    <w:rsid w:val="003B6991"/>
    <w:rsid w:val="003C1948"/>
    <w:rsid w:val="003C2668"/>
    <w:rsid w:val="003C2E37"/>
    <w:rsid w:val="003C6C75"/>
    <w:rsid w:val="003D2197"/>
    <w:rsid w:val="003D4BD3"/>
    <w:rsid w:val="003E0202"/>
    <w:rsid w:val="003E176A"/>
    <w:rsid w:val="003F1744"/>
    <w:rsid w:val="003F1755"/>
    <w:rsid w:val="003F3640"/>
    <w:rsid w:val="0040036E"/>
    <w:rsid w:val="00413253"/>
    <w:rsid w:val="004163DA"/>
    <w:rsid w:val="00416493"/>
    <w:rsid w:val="0041715F"/>
    <w:rsid w:val="00422DD2"/>
    <w:rsid w:val="0042689F"/>
    <w:rsid w:val="00427F2E"/>
    <w:rsid w:val="004343FA"/>
    <w:rsid w:val="004355E2"/>
    <w:rsid w:val="00443719"/>
    <w:rsid w:val="00450B06"/>
    <w:rsid w:val="00450E29"/>
    <w:rsid w:val="00452DC7"/>
    <w:rsid w:val="00455AAA"/>
    <w:rsid w:val="00457DB3"/>
    <w:rsid w:val="004620AB"/>
    <w:rsid w:val="004673CD"/>
    <w:rsid w:val="00470A2D"/>
    <w:rsid w:val="004728E4"/>
    <w:rsid w:val="00477BBF"/>
    <w:rsid w:val="0048077D"/>
    <w:rsid w:val="00480E88"/>
    <w:rsid w:val="004815A3"/>
    <w:rsid w:val="00481DC0"/>
    <w:rsid w:val="00482F1A"/>
    <w:rsid w:val="004848FE"/>
    <w:rsid w:val="004873E6"/>
    <w:rsid w:val="00487DC1"/>
    <w:rsid w:val="004915C9"/>
    <w:rsid w:val="004928FC"/>
    <w:rsid w:val="004A09E3"/>
    <w:rsid w:val="004A3F57"/>
    <w:rsid w:val="004A5A2C"/>
    <w:rsid w:val="004B02F1"/>
    <w:rsid w:val="004B79A3"/>
    <w:rsid w:val="004C27B0"/>
    <w:rsid w:val="004C368E"/>
    <w:rsid w:val="004D0D48"/>
    <w:rsid w:val="004D747A"/>
    <w:rsid w:val="004E199D"/>
    <w:rsid w:val="004E2782"/>
    <w:rsid w:val="004E4710"/>
    <w:rsid w:val="004E681C"/>
    <w:rsid w:val="004F5E86"/>
    <w:rsid w:val="0050159E"/>
    <w:rsid w:val="00502EF8"/>
    <w:rsid w:val="00504700"/>
    <w:rsid w:val="00507AD6"/>
    <w:rsid w:val="005114C0"/>
    <w:rsid w:val="00511CB6"/>
    <w:rsid w:val="00512308"/>
    <w:rsid w:val="00514039"/>
    <w:rsid w:val="00521FD9"/>
    <w:rsid w:val="005266EE"/>
    <w:rsid w:val="00530703"/>
    <w:rsid w:val="00531AF2"/>
    <w:rsid w:val="005331C6"/>
    <w:rsid w:val="00536AD9"/>
    <w:rsid w:val="00541969"/>
    <w:rsid w:val="00542C74"/>
    <w:rsid w:val="005434DF"/>
    <w:rsid w:val="00543A08"/>
    <w:rsid w:val="0054673C"/>
    <w:rsid w:val="005469F4"/>
    <w:rsid w:val="00550FA0"/>
    <w:rsid w:val="0055375C"/>
    <w:rsid w:val="00561DE4"/>
    <w:rsid w:val="00573577"/>
    <w:rsid w:val="00574150"/>
    <w:rsid w:val="00576FA9"/>
    <w:rsid w:val="00594601"/>
    <w:rsid w:val="00596478"/>
    <w:rsid w:val="005A0B75"/>
    <w:rsid w:val="005B1030"/>
    <w:rsid w:val="005B2B6C"/>
    <w:rsid w:val="005B34D0"/>
    <w:rsid w:val="005B5542"/>
    <w:rsid w:val="005B63EF"/>
    <w:rsid w:val="005C0C24"/>
    <w:rsid w:val="005C26E5"/>
    <w:rsid w:val="005C510C"/>
    <w:rsid w:val="005D03E2"/>
    <w:rsid w:val="005D1B2A"/>
    <w:rsid w:val="005D51E7"/>
    <w:rsid w:val="005D7FE0"/>
    <w:rsid w:val="005E3600"/>
    <w:rsid w:val="005E54CD"/>
    <w:rsid w:val="005F31AE"/>
    <w:rsid w:val="005F561D"/>
    <w:rsid w:val="005F6845"/>
    <w:rsid w:val="005F7162"/>
    <w:rsid w:val="005F7BB0"/>
    <w:rsid w:val="00603347"/>
    <w:rsid w:val="00603569"/>
    <w:rsid w:val="00614274"/>
    <w:rsid w:val="00616423"/>
    <w:rsid w:val="0062461C"/>
    <w:rsid w:val="006302BE"/>
    <w:rsid w:val="006324AD"/>
    <w:rsid w:val="006336D7"/>
    <w:rsid w:val="00633897"/>
    <w:rsid w:val="00636421"/>
    <w:rsid w:val="00640689"/>
    <w:rsid w:val="00641E7F"/>
    <w:rsid w:val="00643F58"/>
    <w:rsid w:val="0064584A"/>
    <w:rsid w:val="00645E4B"/>
    <w:rsid w:val="00647AE5"/>
    <w:rsid w:val="006532E3"/>
    <w:rsid w:val="006556F2"/>
    <w:rsid w:val="00656A86"/>
    <w:rsid w:val="0066220E"/>
    <w:rsid w:val="006629DE"/>
    <w:rsid w:val="00664A29"/>
    <w:rsid w:val="00664D1F"/>
    <w:rsid w:val="0066790E"/>
    <w:rsid w:val="0067502A"/>
    <w:rsid w:val="00675482"/>
    <w:rsid w:val="00675DB7"/>
    <w:rsid w:val="00677302"/>
    <w:rsid w:val="00690D33"/>
    <w:rsid w:val="00690EBC"/>
    <w:rsid w:val="006A583F"/>
    <w:rsid w:val="006A5BA1"/>
    <w:rsid w:val="006A72B9"/>
    <w:rsid w:val="006B5892"/>
    <w:rsid w:val="006B61EA"/>
    <w:rsid w:val="006C3815"/>
    <w:rsid w:val="006C7B0E"/>
    <w:rsid w:val="006C7E3E"/>
    <w:rsid w:val="006D117D"/>
    <w:rsid w:val="006D1B7D"/>
    <w:rsid w:val="006D44A3"/>
    <w:rsid w:val="006D5E63"/>
    <w:rsid w:val="006E199E"/>
    <w:rsid w:val="006E2DD8"/>
    <w:rsid w:val="006F0273"/>
    <w:rsid w:val="006F2D5D"/>
    <w:rsid w:val="00702122"/>
    <w:rsid w:val="00702D03"/>
    <w:rsid w:val="00713D83"/>
    <w:rsid w:val="00715735"/>
    <w:rsid w:val="00717FE4"/>
    <w:rsid w:val="00722875"/>
    <w:rsid w:val="00727B1C"/>
    <w:rsid w:val="0073043D"/>
    <w:rsid w:val="00734C9F"/>
    <w:rsid w:val="00735536"/>
    <w:rsid w:val="0074474A"/>
    <w:rsid w:val="00746533"/>
    <w:rsid w:val="00750D88"/>
    <w:rsid w:val="00756D33"/>
    <w:rsid w:val="00757EB5"/>
    <w:rsid w:val="0076415B"/>
    <w:rsid w:val="00764E67"/>
    <w:rsid w:val="00765748"/>
    <w:rsid w:val="007668E5"/>
    <w:rsid w:val="00766D95"/>
    <w:rsid w:val="0077688B"/>
    <w:rsid w:val="00776AF3"/>
    <w:rsid w:val="007801FA"/>
    <w:rsid w:val="007810F2"/>
    <w:rsid w:val="007824A5"/>
    <w:rsid w:val="00782FDC"/>
    <w:rsid w:val="00784A18"/>
    <w:rsid w:val="007873AE"/>
    <w:rsid w:val="00790FE3"/>
    <w:rsid w:val="00792416"/>
    <w:rsid w:val="00793250"/>
    <w:rsid w:val="00796044"/>
    <w:rsid w:val="0079770A"/>
    <w:rsid w:val="007B41CE"/>
    <w:rsid w:val="007B42D8"/>
    <w:rsid w:val="007B5F4B"/>
    <w:rsid w:val="007C562B"/>
    <w:rsid w:val="007C5B3B"/>
    <w:rsid w:val="007C5E2E"/>
    <w:rsid w:val="007C645B"/>
    <w:rsid w:val="007E40BD"/>
    <w:rsid w:val="007E5514"/>
    <w:rsid w:val="007E5EB1"/>
    <w:rsid w:val="007E6FB6"/>
    <w:rsid w:val="007F0ACC"/>
    <w:rsid w:val="007F4770"/>
    <w:rsid w:val="007F58B6"/>
    <w:rsid w:val="007F65FD"/>
    <w:rsid w:val="007F70D2"/>
    <w:rsid w:val="00800461"/>
    <w:rsid w:val="008016F1"/>
    <w:rsid w:val="00806664"/>
    <w:rsid w:val="008113A2"/>
    <w:rsid w:val="008145D9"/>
    <w:rsid w:val="0081510D"/>
    <w:rsid w:val="0081622A"/>
    <w:rsid w:val="008312F0"/>
    <w:rsid w:val="008319C2"/>
    <w:rsid w:val="00831BB3"/>
    <w:rsid w:val="00836969"/>
    <w:rsid w:val="00836E03"/>
    <w:rsid w:val="00842112"/>
    <w:rsid w:val="008442AF"/>
    <w:rsid w:val="008459DA"/>
    <w:rsid w:val="00846F77"/>
    <w:rsid w:val="00851166"/>
    <w:rsid w:val="00851BA2"/>
    <w:rsid w:val="00852D24"/>
    <w:rsid w:val="00853201"/>
    <w:rsid w:val="008555B0"/>
    <w:rsid w:val="00862EB6"/>
    <w:rsid w:val="00864B31"/>
    <w:rsid w:val="00865FFB"/>
    <w:rsid w:val="00867C0E"/>
    <w:rsid w:val="00882450"/>
    <w:rsid w:val="008839AB"/>
    <w:rsid w:val="0088514B"/>
    <w:rsid w:val="008914EA"/>
    <w:rsid w:val="00891F99"/>
    <w:rsid w:val="0089285C"/>
    <w:rsid w:val="008961AD"/>
    <w:rsid w:val="00897003"/>
    <w:rsid w:val="008A4DF2"/>
    <w:rsid w:val="008A7A18"/>
    <w:rsid w:val="008B0D24"/>
    <w:rsid w:val="008B535D"/>
    <w:rsid w:val="008B73B0"/>
    <w:rsid w:val="008C07E7"/>
    <w:rsid w:val="008C2605"/>
    <w:rsid w:val="008C3844"/>
    <w:rsid w:val="008D5D7C"/>
    <w:rsid w:val="008E3C7C"/>
    <w:rsid w:val="008F066C"/>
    <w:rsid w:val="008F0E69"/>
    <w:rsid w:val="008F68FF"/>
    <w:rsid w:val="00902A37"/>
    <w:rsid w:val="009034A6"/>
    <w:rsid w:val="0090421F"/>
    <w:rsid w:val="009063D3"/>
    <w:rsid w:val="009066FE"/>
    <w:rsid w:val="009114C4"/>
    <w:rsid w:val="00912190"/>
    <w:rsid w:val="00912460"/>
    <w:rsid w:val="00913BFC"/>
    <w:rsid w:val="00915CEB"/>
    <w:rsid w:val="00916FFD"/>
    <w:rsid w:val="00917E02"/>
    <w:rsid w:val="00921CEA"/>
    <w:rsid w:val="00922A62"/>
    <w:rsid w:val="0092317C"/>
    <w:rsid w:val="009237D6"/>
    <w:rsid w:val="00924B39"/>
    <w:rsid w:val="00927DF8"/>
    <w:rsid w:val="00930A2E"/>
    <w:rsid w:val="009342B7"/>
    <w:rsid w:val="00935A82"/>
    <w:rsid w:val="0094009D"/>
    <w:rsid w:val="009429C7"/>
    <w:rsid w:val="0094621E"/>
    <w:rsid w:val="0095126A"/>
    <w:rsid w:val="009512F5"/>
    <w:rsid w:val="00954800"/>
    <w:rsid w:val="009614F8"/>
    <w:rsid w:val="009622CC"/>
    <w:rsid w:val="009712E4"/>
    <w:rsid w:val="009748E5"/>
    <w:rsid w:val="00974BD2"/>
    <w:rsid w:val="00976511"/>
    <w:rsid w:val="00976795"/>
    <w:rsid w:val="0097706E"/>
    <w:rsid w:val="00977F70"/>
    <w:rsid w:val="0098298D"/>
    <w:rsid w:val="00985792"/>
    <w:rsid w:val="0099019D"/>
    <w:rsid w:val="0099149C"/>
    <w:rsid w:val="009942DF"/>
    <w:rsid w:val="009954BC"/>
    <w:rsid w:val="009973E5"/>
    <w:rsid w:val="009A5029"/>
    <w:rsid w:val="009A5909"/>
    <w:rsid w:val="009A787E"/>
    <w:rsid w:val="009B3C47"/>
    <w:rsid w:val="009B3E25"/>
    <w:rsid w:val="009C13E8"/>
    <w:rsid w:val="009D649B"/>
    <w:rsid w:val="009F12CE"/>
    <w:rsid w:val="009F6A0B"/>
    <w:rsid w:val="009F77F4"/>
    <w:rsid w:val="00A06C4A"/>
    <w:rsid w:val="00A10AD3"/>
    <w:rsid w:val="00A16B3E"/>
    <w:rsid w:val="00A16FBB"/>
    <w:rsid w:val="00A17612"/>
    <w:rsid w:val="00A23497"/>
    <w:rsid w:val="00A24EFA"/>
    <w:rsid w:val="00A254B4"/>
    <w:rsid w:val="00A300B5"/>
    <w:rsid w:val="00A30373"/>
    <w:rsid w:val="00A31858"/>
    <w:rsid w:val="00A378C9"/>
    <w:rsid w:val="00A40471"/>
    <w:rsid w:val="00A44548"/>
    <w:rsid w:val="00A44E2A"/>
    <w:rsid w:val="00A45044"/>
    <w:rsid w:val="00A4724C"/>
    <w:rsid w:val="00A53F9B"/>
    <w:rsid w:val="00A5419F"/>
    <w:rsid w:val="00A6094E"/>
    <w:rsid w:val="00A62FAA"/>
    <w:rsid w:val="00A63EE0"/>
    <w:rsid w:val="00A6516E"/>
    <w:rsid w:val="00A652A5"/>
    <w:rsid w:val="00A6578A"/>
    <w:rsid w:val="00A71591"/>
    <w:rsid w:val="00A7409D"/>
    <w:rsid w:val="00A77303"/>
    <w:rsid w:val="00A77D22"/>
    <w:rsid w:val="00A830DA"/>
    <w:rsid w:val="00A8464D"/>
    <w:rsid w:val="00AA0102"/>
    <w:rsid w:val="00AA0177"/>
    <w:rsid w:val="00AA2453"/>
    <w:rsid w:val="00AA2685"/>
    <w:rsid w:val="00AA3D85"/>
    <w:rsid w:val="00AA4629"/>
    <w:rsid w:val="00AA4A53"/>
    <w:rsid w:val="00AA52E0"/>
    <w:rsid w:val="00AA74F5"/>
    <w:rsid w:val="00AB2828"/>
    <w:rsid w:val="00AB2AAD"/>
    <w:rsid w:val="00AC10DD"/>
    <w:rsid w:val="00AC3080"/>
    <w:rsid w:val="00AC612A"/>
    <w:rsid w:val="00AC7078"/>
    <w:rsid w:val="00AD2A99"/>
    <w:rsid w:val="00AD2D92"/>
    <w:rsid w:val="00AD3B91"/>
    <w:rsid w:val="00AE0C87"/>
    <w:rsid w:val="00AE257C"/>
    <w:rsid w:val="00AE2B26"/>
    <w:rsid w:val="00AE33F1"/>
    <w:rsid w:val="00AE3C16"/>
    <w:rsid w:val="00AE4049"/>
    <w:rsid w:val="00AF3DD4"/>
    <w:rsid w:val="00B009C1"/>
    <w:rsid w:val="00B10B12"/>
    <w:rsid w:val="00B1229F"/>
    <w:rsid w:val="00B153D8"/>
    <w:rsid w:val="00B263DE"/>
    <w:rsid w:val="00B30428"/>
    <w:rsid w:val="00B31B74"/>
    <w:rsid w:val="00B31C46"/>
    <w:rsid w:val="00B40D17"/>
    <w:rsid w:val="00B46BA6"/>
    <w:rsid w:val="00B53977"/>
    <w:rsid w:val="00B5565F"/>
    <w:rsid w:val="00B6088F"/>
    <w:rsid w:val="00B636CD"/>
    <w:rsid w:val="00B63A90"/>
    <w:rsid w:val="00B63FC9"/>
    <w:rsid w:val="00B71758"/>
    <w:rsid w:val="00B7741B"/>
    <w:rsid w:val="00B812B4"/>
    <w:rsid w:val="00B85B9D"/>
    <w:rsid w:val="00B9039B"/>
    <w:rsid w:val="00B95624"/>
    <w:rsid w:val="00B9637D"/>
    <w:rsid w:val="00BA2BEA"/>
    <w:rsid w:val="00BA5584"/>
    <w:rsid w:val="00BB22C2"/>
    <w:rsid w:val="00BB306B"/>
    <w:rsid w:val="00BC31D7"/>
    <w:rsid w:val="00BC3D70"/>
    <w:rsid w:val="00BD03C1"/>
    <w:rsid w:val="00BE043C"/>
    <w:rsid w:val="00BE3915"/>
    <w:rsid w:val="00BF07A9"/>
    <w:rsid w:val="00BF23A5"/>
    <w:rsid w:val="00BF49E5"/>
    <w:rsid w:val="00BF6591"/>
    <w:rsid w:val="00C02103"/>
    <w:rsid w:val="00C02D44"/>
    <w:rsid w:val="00C0357A"/>
    <w:rsid w:val="00C041DB"/>
    <w:rsid w:val="00C10053"/>
    <w:rsid w:val="00C130ED"/>
    <w:rsid w:val="00C135DA"/>
    <w:rsid w:val="00C13740"/>
    <w:rsid w:val="00C167DC"/>
    <w:rsid w:val="00C241DF"/>
    <w:rsid w:val="00C2459F"/>
    <w:rsid w:val="00C25F52"/>
    <w:rsid w:val="00C31181"/>
    <w:rsid w:val="00C33028"/>
    <w:rsid w:val="00C342A8"/>
    <w:rsid w:val="00C42629"/>
    <w:rsid w:val="00C42E25"/>
    <w:rsid w:val="00C44D02"/>
    <w:rsid w:val="00C45EA7"/>
    <w:rsid w:val="00C45F80"/>
    <w:rsid w:val="00C56B83"/>
    <w:rsid w:val="00C61CB8"/>
    <w:rsid w:val="00C65A21"/>
    <w:rsid w:val="00C67EC7"/>
    <w:rsid w:val="00C67FA7"/>
    <w:rsid w:val="00C70717"/>
    <w:rsid w:val="00C73A54"/>
    <w:rsid w:val="00C76663"/>
    <w:rsid w:val="00C766C2"/>
    <w:rsid w:val="00C8034D"/>
    <w:rsid w:val="00C82336"/>
    <w:rsid w:val="00C82535"/>
    <w:rsid w:val="00C924AB"/>
    <w:rsid w:val="00C95970"/>
    <w:rsid w:val="00C96F7D"/>
    <w:rsid w:val="00CC4535"/>
    <w:rsid w:val="00CC4AA8"/>
    <w:rsid w:val="00CD1784"/>
    <w:rsid w:val="00CD3BF8"/>
    <w:rsid w:val="00CD440E"/>
    <w:rsid w:val="00CD66B2"/>
    <w:rsid w:val="00CE0FBD"/>
    <w:rsid w:val="00CE4357"/>
    <w:rsid w:val="00CE69E9"/>
    <w:rsid w:val="00CF28C1"/>
    <w:rsid w:val="00CF63E7"/>
    <w:rsid w:val="00CF65DC"/>
    <w:rsid w:val="00CF691B"/>
    <w:rsid w:val="00D03F11"/>
    <w:rsid w:val="00D04F1A"/>
    <w:rsid w:val="00D13312"/>
    <w:rsid w:val="00D17EF8"/>
    <w:rsid w:val="00D2115C"/>
    <w:rsid w:val="00D24DB6"/>
    <w:rsid w:val="00D268A5"/>
    <w:rsid w:val="00D26C6F"/>
    <w:rsid w:val="00D26DCF"/>
    <w:rsid w:val="00D274EE"/>
    <w:rsid w:val="00D31755"/>
    <w:rsid w:val="00D4731C"/>
    <w:rsid w:val="00D53087"/>
    <w:rsid w:val="00D559AA"/>
    <w:rsid w:val="00D62C08"/>
    <w:rsid w:val="00D64FB6"/>
    <w:rsid w:val="00D65C06"/>
    <w:rsid w:val="00D66279"/>
    <w:rsid w:val="00D66404"/>
    <w:rsid w:val="00D6790A"/>
    <w:rsid w:val="00D735C0"/>
    <w:rsid w:val="00D771F5"/>
    <w:rsid w:val="00D80CFD"/>
    <w:rsid w:val="00D8396D"/>
    <w:rsid w:val="00D868B9"/>
    <w:rsid w:val="00D87C3F"/>
    <w:rsid w:val="00D90084"/>
    <w:rsid w:val="00D912E8"/>
    <w:rsid w:val="00D92AAF"/>
    <w:rsid w:val="00DA3A2D"/>
    <w:rsid w:val="00DB0148"/>
    <w:rsid w:val="00DB09E5"/>
    <w:rsid w:val="00DB0D63"/>
    <w:rsid w:val="00DB5AAC"/>
    <w:rsid w:val="00DC1929"/>
    <w:rsid w:val="00DC5205"/>
    <w:rsid w:val="00DD43C9"/>
    <w:rsid w:val="00DD6DB9"/>
    <w:rsid w:val="00DE2818"/>
    <w:rsid w:val="00DF0759"/>
    <w:rsid w:val="00DF3B6C"/>
    <w:rsid w:val="00DF6C7C"/>
    <w:rsid w:val="00E00B8B"/>
    <w:rsid w:val="00E00E09"/>
    <w:rsid w:val="00E051C3"/>
    <w:rsid w:val="00E159C8"/>
    <w:rsid w:val="00E166D8"/>
    <w:rsid w:val="00E21215"/>
    <w:rsid w:val="00E22C31"/>
    <w:rsid w:val="00E27326"/>
    <w:rsid w:val="00E30C18"/>
    <w:rsid w:val="00E35349"/>
    <w:rsid w:val="00E41C68"/>
    <w:rsid w:val="00E4623A"/>
    <w:rsid w:val="00E4725F"/>
    <w:rsid w:val="00E507E0"/>
    <w:rsid w:val="00E50828"/>
    <w:rsid w:val="00E5730E"/>
    <w:rsid w:val="00E63597"/>
    <w:rsid w:val="00E63C77"/>
    <w:rsid w:val="00E66735"/>
    <w:rsid w:val="00E66E23"/>
    <w:rsid w:val="00E7243F"/>
    <w:rsid w:val="00E73A47"/>
    <w:rsid w:val="00E74760"/>
    <w:rsid w:val="00E77B70"/>
    <w:rsid w:val="00E8018E"/>
    <w:rsid w:val="00E815B7"/>
    <w:rsid w:val="00E82AC5"/>
    <w:rsid w:val="00E84F3A"/>
    <w:rsid w:val="00E862B0"/>
    <w:rsid w:val="00E91915"/>
    <w:rsid w:val="00EB077D"/>
    <w:rsid w:val="00EB1694"/>
    <w:rsid w:val="00EB1E1A"/>
    <w:rsid w:val="00EB56CE"/>
    <w:rsid w:val="00EB6B52"/>
    <w:rsid w:val="00EB6BCA"/>
    <w:rsid w:val="00EB759E"/>
    <w:rsid w:val="00EC16DD"/>
    <w:rsid w:val="00EC1862"/>
    <w:rsid w:val="00EC2414"/>
    <w:rsid w:val="00ED116D"/>
    <w:rsid w:val="00ED1983"/>
    <w:rsid w:val="00ED5633"/>
    <w:rsid w:val="00EE3661"/>
    <w:rsid w:val="00EE39FD"/>
    <w:rsid w:val="00EE4B92"/>
    <w:rsid w:val="00EE5C16"/>
    <w:rsid w:val="00EF2EDD"/>
    <w:rsid w:val="00EF7FE6"/>
    <w:rsid w:val="00F03AE0"/>
    <w:rsid w:val="00F0422D"/>
    <w:rsid w:val="00F07072"/>
    <w:rsid w:val="00F11937"/>
    <w:rsid w:val="00F13C76"/>
    <w:rsid w:val="00F16221"/>
    <w:rsid w:val="00F17A2D"/>
    <w:rsid w:val="00F22956"/>
    <w:rsid w:val="00F266BD"/>
    <w:rsid w:val="00F40810"/>
    <w:rsid w:val="00F40CDC"/>
    <w:rsid w:val="00F40E8A"/>
    <w:rsid w:val="00F430A3"/>
    <w:rsid w:val="00F44326"/>
    <w:rsid w:val="00F45C4E"/>
    <w:rsid w:val="00F53947"/>
    <w:rsid w:val="00F53C97"/>
    <w:rsid w:val="00F621EE"/>
    <w:rsid w:val="00F701AA"/>
    <w:rsid w:val="00F72DC1"/>
    <w:rsid w:val="00F73ACC"/>
    <w:rsid w:val="00F7561A"/>
    <w:rsid w:val="00F777EE"/>
    <w:rsid w:val="00F8172C"/>
    <w:rsid w:val="00F8542D"/>
    <w:rsid w:val="00F91187"/>
    <w:rsid w:val="00FA2E53"/>
    <w:rsid w:val="00FB299D"/>
    <w:rsid w:val="00FB348D"/>
    <w:rsid w:val="00FB5377"/>
    <w:rsid w:val="00FC0048"/>
    <w:rsid w:val="00FC0ED3"/>
    <w:rsid w:val="00FC4303"/>
    <w:rsid w:val="00FC5994"/>
    <w:rsid w:val="00FE06B1"/>
    <w:rsid w:val="00FE0CB4"/>
    <w:rsid w:val="00FE5ABE"/>
    <w:rsid w:val="00FF170B"/>
    <w:rsid w:val="00FF4B3F"/>
    <w:rsid w:val="209D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FEC95"/>
  <w15:docId w15:val="{134CF797-6ACC-40B8-AFD4-2EC1E3D0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15C"/>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0B5"/>
    <w:pPr>
      <w:spacing w:before="0" w:after="160" w:line="259" w:lineRule="auto"/>
      <w:ind w:left="720"/>
      <w:contextualSpacing/>
    </w:pPr>
    <w:rPr>
      <w:rFonts w:eastAsiaTheme="minorHAnsi" w:cstheme="minorBidi"/>
      <w:sz w:val="22"/>
      <w:szCs w:val="22"/>
      <w:lang w:val="en-GB"/>
    </w:rPr>
  </w:style>
  <w:style w:type="paragraph" w:styleId="Header">
    <w:name w:val="header"/>
    <w:basedOn w:val="Normal"/>
    <w:link w:val="HeaderChar"/>
    <w:unhideWhenUsed/>
    <w:rsid w:val="002C09FD"/>
    <w:pPr>
      <w:tabs>
        <w:tab w:val="center" w:pos="4513"/>
        <w:tab w:val="right" w:pos="9026"/>
      </w:tabs>
      <w:spacing w:before="0" w:after="0" w:line="240" w:lineRule="auto"/>
    </w:pPr>
  </w:style>
  <w:style w:type="character" w:customStyle="1" w:styleId="HeaderChar">
    <w:name w:val="Header Char"/>
    <w:basedOn w:val="DefaultParagraphFont"/>
    <w:link w:val="Header"/>
    <w:rsid w:val="002C09FD"/>
    <w:rPr>
      <w:rFonts w:asciiTheme="minorHAnsi" w:hAnsiTheme="minorHAnsi"/>
      <w:szCs w:val="24"/>
    </w:rPr>
  </w:style>
  <w:style w:type="paragraph" w:styleId="Footer">
    <w:name w:val="footer"/>
    <w:basedOn w:val="Normal"/>
    <w:link w:val="FooterChar"/>
    <w:unhideWhenUsed/>
    <w:rsid w:val="002C09FD"/>
    <w:pPr>
      <w:tabs>
        <w:tab w:val="center" w:pos="4513"/>
        <w:tab w:val="right" w:pos="9026"/>
      </w:tabs>
      <w:spacing w:before="0" w:after="0" w:line="240" w:lineRule="auto"/>
    </w:pPr>
  </w:style>
  <w:style w:type="character" w:customStyle="1" w:styleId="FooterChar">
    <w:name w:val="Footer Char"/>
    <w:basedOn w:val="DefaultParagraphFont"/>
    <w:link w:val="Footer"/>
    <w:rsid w:val="002C09FD"/>
    <w:rPr>
      <w:rFonts w:asciiTheme="minorHAnsi" w:hAnsiTheme="minorHAnsi"/>
      <w:szCs w:val="24"/>
    </w:rPr>
  </w:style>
  <w:style w:type="character" w:styleId="PageNumber">
    <w:name w:val="page number"/>
    <w:basedOn w:val="DefaultParagraphFont"/>
    <w:semiHidden/>
    <w:unhideWhenUsed/>
    <w:rsid w:val="0054673C"/>
  </w:style>
  <w:style w:type="character" w:styleId="Strong">
    <w:name w:val="Strong"/>
    <w:basedOn w:val="DefaultParagraphFont"/>
    <w:uiPriority w:val="22"/>
    <w:qFormat/>
    <w:rsid w:val="00206158"/>
    <w:rPr>
      <w:b/>
      <w:bCs/>
    </w:rPr>
  </w:style>
  <w:style w:type="paragraph" w:styleId="NormalWeb">
    <w:name w:val="Normal (Web)"/>
    <w:basedOn w:val="Normal"/>
    <w:uiPriority w:val="99"/>
    <w:unhideWhenUsed/>
    <w:rsid w:val="007873AE"/>
    <w:pPr>
      <w:spacing w:before="100" w:beforeAutospacing="1" w:after="100" w:afterAutospacing="1" w:line="240" w:lineRule="auto"/>
    </w:pPr>
    <w:rPr>
      <w:rFonts w:ascii="Times New Roman" w:hAnsi="Times New Roman"/>
      <w:sz w:val="24"/>
      <w:lang w:val="en-GB" w:eastAsia="en-GB"/>
    </w:rPr>
  </w:style>
  <w:style w:type="paragraph" w:styleId="Revision">
    <w:name w:val="Revision"/>
    <w:hidden/>
    <w:uiPriority w:val="99"/>
    <w:semiHidden/>
    <w:rsid w:val="00FA2E5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17038">
      <w:bodyDiv w:val="1"/>
      <w:marLeft w:val="0"/>
      <w:marRight w:val="0"/>
      <w:marTop w:val="0"/>
      <w:marBottom w:val="0"/>
      <w:divBdr>
        <w:top w:val="none" w:sz="0" w:space="0" w:color="auto"/>
        <w:left w:val="none" w:sz="0" w:space="0" w:color="auto"/>
        <w:bottom w:val="none" w:sz="0" w:space="0" w:color="auto"/>
        <w:right w:val="none" w:sz="0" w:space="0" w:color="auto"/>
      </w:divBdr>
      <w:divsChild>
        <w:div w:id="402339357">
          <w:marLeft w:val="0"/>
          <w:marRight w:val="0"/>
          <w:marTop w:val="0"/>
          <w:marBottom w:val="0"/>
          <w:divBdr>
            <w:top w:val="none" w:sz="0" w:space="0" w:color="auto"/>
            <w:left w:val="none" w:sz="0" w:space="0" w:color="auto"/>
            <w:bottom w:val="none" w:sz="0" w:space="0" w:color="auto"/>
            <w:right w:val="none" w:sz="0" w:space="0" w:color="auto"/>
          </w:divBdr>
        </w:div>
        <w:div w:id="99496531">
          <w:marLeft w:val="0"/>
          <w:marRight w:val="0"/>
          <w:marTop w:val="0"/>
          <w:marBottom w:val="0"/>
          <w:divBdr>
            <w:top w:val="none" w:sz="0" w:space="0" w:color="auto"/>
            <w:left w:val="none" w:sz="0" w:space="0" w:color="auto"/>
            <w:bottom w:val="none" w:sz="0" w:space="0" w:color="auto"/>
            <w:right w:val="none" w:sz="0" w:space="0" w:color="auto"/>
          </w:divBdr>
        </w:div>
        <w:div w:id="1122068004">
          <w:marLeft w:val="0"/>
          <w:marRight w:val="0"/>
          <w:marTop w:val="0"/>
          <w:marBottom w:val="0"/>
          <w:divBdr>
            <w:top w:val="none" w:sz="0" w:space="0" w:color="auto"/>
            <w:left w:val="none" w:sz="0" w:space="0" w:color="auto"/>
            <w:bottom w:val="none" w:sz="0" w:space="0" w:color="auto"/>
            <w:right w:val="none" w:sz="0" w:space="0" w:color="auto"/>
          </w:divBdr>
        </w:div>
        <w:div w:id="325665933">
          <w:marLeft w:val="0"/>
          <w:marRight w:val="0"/>
          <w:marTop w:val="0"/>
          <w:marBottom w:val="0"/>
          <w:divBdr>
            <w:top w:val="none" w:sz="0" w:space="0" w:color="auto"/>
            <w:left w:val="none" w:sz="0" w:space="0" w:color="auto"/>
            <w:bottom w:val="none" w:sz="0" w:space="0" w:color="auto"/>
            <w:right w:val="none" w:sz="0" w:space="0" w:color="auto"/>
          </w:divBdr>
        </w:div>
        <w:div w:id="1823237055">
          <w:marLeft w:val="0"/>
          <w:marRight w:val="0"/>
          <w:marTop w:val="0"/>
          <w:marBottom w:val="0"/>
          <w:divBdr>
            <w:top w:val="none" w:sz="0" w:space="0" w:color="auto"/>
            <w:left w:val="none" w:sz="0" w:space="0" w:color="auto"/>
            <w:bottom w:val="none" w:sz="0" w:space="0" w:color="auto"/>
            <w:right w:val="none" w:sz="0" w:space="0" w:color="auto"/>
          </w:divBdr>
        </w:div>
      </w:divsChild>
    </w:div>
    <w:div w:id="1438796281">
      <w:bodyDiv w:val="1"/>
      <w:marLeft w:val="0"/>
      <w:marRight w:val="0"/>
      <w:marTop w:val="0"/>
      <w:marBottom w:val="0"/>
      <w:divBdr>
        <w:top w:val="none" w:sz="0" w:space="0" w:color="auto"/>
        <w:left w:val="none" w:sz="0" w:space="0" w:color="auto"/>
        <w:bottom w:val="none" w:sz="0" w:space="0" w:color="auto"/>
        <w:right w:val="none" w:sz="0" w:space="0" w:color="auto"/>
      </w:divBdr>
    </w:div>
    <w:div w:id="1654136174">
      <w:bodyDiv w:val="1"/>
      <w:marLeft w:val="0"/>
      <w:marRight w:val="0"/>
      <w:marTop w:val="0"/>
      <w:marBottom w:val="0"/>
      <w:divBdr>
        <w:top w:val="none" w:sz="0" w:space="0" w:color="auto"/>
        <w:left w:val="none" w:sz="0" w:space="0" w:color="auto"/>
        <w:bottom w:val="none" w:sz="0" w:space="0" w:color="auto"/>
        <w:right w:val="none" w:sz="0" w:space="0" w:color="auto"/>
      </w:divBdr>
      <w:divsChild>
        <w:div w:id="1867592867">
          <w:marLeft w:val="0"/>
          <w:marRight w:val="0"/>
          <w:marTop w:val="0"/>
          <w:marBottom w:val="0"/>
          <w:divBdr>
            <w:top w:val="none" w:sz="0" w:space="0" w:color="auto"/>
            <w:left w:val="none" w:sz="0" w:space="0" w:color="auto"/>
            <w:bottom w:val="none" w:sz="0" w:space="0" w:color="auto"/>
            <w:right w:val="none" w:sz="0" w:space="0" w:color="auto"/>
          </w:divBdr>
        </w:div>
      </w:divsChild>
    </w:div>
    <w:div w:id="1726367246">
      <w:bodyDiv w:val="1"/>
      <w:marLeft w:val="0"/>
      <w:marRight w:val="0"/>
      <w:marTop w:val="0"/>
      <w:marBottom w:val="0"/>
      <w:divBdr>
        <w:top w:val="none" w:sz="0" w:space="0" w:color="auto"/>
        <w:left w:val="none" w:sz="0" w:space="0" w:color="auto"/>
        <w:bottom w:val="none" w:sz="0" w:space="0" w:color="auto"/>
        <w:right w:val="none" w:sz="0" w:space="0" w:color="auto"/>
      </w:divBdr>
    </w:div>
    <w:div w:id="1901086737">
      <w:bodyDiv w:val="1"/>
      <w:marLeft w:val="0"/>
      <w:marRight w:val="0"/>
      <w:marTop w:val="0"/>
      <w:marBottom w:val="0"/>
      <w:divBdr>
        <w:top w:val="none" w:sz="0" w:space="0" w:color="auto"/>
        <w:left w:val="none" w:sz="0" w:space="0" w:color="auto"/>
        <w:bottom w:val="none" w:sz="0" w:space="0" w:color="auto"/>
        <w:right w:val="none" w:sz="0" w:space="0" w:color="auto"/>
      </w:divBdr>
    </w:div>
    <w:div w:id="21086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7E8B2BE944E869C13718DC2FB823C"/>
        <w:category>
          <w:name w:val="General"/>
          <w:gallery w:val="placeholder"/>
        </w:category>
        <w:types>
          <w:type w:val="bbPlcHdr"/>
        </w:types>
        <w:behaviors>
          <w:behavior w:val="content"/>
        </w:behaviors>
        <w:guid w:val="{C0AEC781-9704-4E91-ABF6-AEA45D3200E8}"/>
      </w:docPartPr>
      <w:docPartBody>
        <w:p w:rsidR="00CF1A2F" w:rsidRDefault="003B71DB">
          <w:pPr>
            <w:pStyle w:val="F367E8B2BE944E869C13718DC2FB823C"/>
          </w:pPr>
          <w:r>
            <w:t>[</w:t>
          </w:r>
          <w:r w:rsidRPr="00E7243F">
            <w:t>Meeting Title</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DB"/>
    <w:rsid w:val="00002460"/>
    <w:rsid w:val="00015033"/>
    <w:rsid w:val="000609B5"/>
    <w:rsid w:val="000C163C"/>
    <w:rsid w:val="000F0612"/>
    <w:rsid w:val="000F0F2F"/>
    <w:rsid w:val="000F3950"/>
    <w:rsid w:val="00117A43"/>
    <w:rsid w:val="00135F1A"/>
    <w:rsid w:val="001551DE"/>
    <w:rsid w:val="0017136A"/>
    <w:rsid w:val="001721F4"/>
    <w:rsid w:val="00182C7B"/>
    <w:rsid w:val="00191D07"/>
    <w:rsid w:val="0023072E"/>
    <w:rsid w:val="00237BB8"/>
    <w:rsid w:val="0027798C"/>
    <w:rsid w:val="003560FF"/>
    <w:rsid w:val="00365381"/>
    <w:rsid w:val="0036698A"/>
    <w:rsid w:val="003A673C"/>
    <w:rsid w:val="003B0F53"/>
    <w:rsid w:val="003B71DB"/>
    <w:rsid w:val="00400AE2"/>
    <w:rsid w:val="00467CEE"/>
    <w:rsid w:val="004711B9"/>
    <w:rsid w:val="0047378A"/>
    <w:rsid w:val="004A0CD6"/>
    <w:rsid w:val="004A52D6"/>
    <w:rsid w:val="004C4EF1"/>
    <w:rsid w:val="004F0C05"/>
    <w:rsid w:val="004F0C62"/>
    <w:rsid w:val="004F446E"/>
    <w:rsid w:val="005233F8"/>
    <w:rsid w:val="00550241"/>
    <w:rsid w:val="00572CE4"/>
    <w:rsid w:val="00617A4D"/>
    <w:rsid w:val="00630872"/>
    <w:rsid w:val="00672541"/>
    <w:rsid w:val="006F3DD9"/>
    <w:rsid w:val="00740C42"/>
    <w:rsid w:val="0076557B"/>
    <w:rsid w:val="00776550"/>
    <w:rsid w:val="007B65D6"/>
    <w:rsid w:val="0087396D"/>
    <w:rsid w:val="008F4D27"/>
    <w:rsid w:val="00941AD3"/>
    <w:rsid w:val="00997BEC"/>
    <w:rsid w:val="009D5156"/>
    <w:rsid w:val="009E3DCF"/>
    <w:rsid w:val="009F0CEC"/>
    <w:rsid w:val="009F780F"/>
    <w:rsid w:val="00A13602"/>
    <w:rsid w:val="00A732E7"/>
    <w:rsid w:val="00A74CB6"/>
    <w:rsid w:val="00A81625"/>
    <w:rsid w:val="00A8424A"/>
    <w:rsid w:val="00AA117D"/>
    <w:rsid w:val="00AD26A3"/>
    <w:rsid w:val="00AE4445"/>
    <w:rsid w:val="00AF4BAE"/>
    <w:rsid w:val="00B302E3"/>
    <w:rsid w:val="00B3315D"/>
    <w:rsid w:val="00B3749F"/>
    <w:rsid w:val="00B6032E"/>
    <w:rsid w:val="00B72967"/>
    <w:rsid w:val="00B7731B"/>
    <w:rsid w:val="00B81F42"/>
    <w:rsid w:val="00BD1BED"/>
    <w:rsid w:val="00BD48C2"/>
    <w:rsid w:val="00C00FC2"/>
    <w:rsid w:val="00C34151"/>
    <w:rsid w:val="00C42906"/>
    <w:rsid w:val="00C46030"/>
    <w:rsid w:val="00C735A7"/>
    <w:rsid w:val="00C87341"/>
    <w:rsid w:val="00CB3E9C"/>
    <w:rsid w:val="00CF1242"/>
    <w:rsid w:val="00CF1A2F"/>
    <w:rsid w:val="00D77378"/>
    <w:rsid w:val="00DA41EC"/>
    <w:rsid w:val="00DD3E8F"/>
    <w:rsid w:val="00DE4211"/>
    <w:rsid w:val="00E05D99"/>
    <w:rsid w:val="00E417B8"/>
    <w:rsid w:val="00E5648C"/>
    <w:rsid w:val="00E84714"/>
    <w:rsid w:val="00EB3F3D"/>
    <w:rsid w:val="00EC72A3"/>
    <w:rsid w:val="00F07C84"/>
    <w:rsid w:val="00F374C2"/>
    <w:rsid w:val="00F61BAA"/>
    <w:rsid w:val="00F72E70"/>
    <w:rsid w:val="00FA7EB2"/>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367E8B2BE944E869C13718DC2FB823C">
    <w:name w:val="F367E8B2BE944E869C13718DC2FB8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8FE3303929914B9AE80AD8C98ED72F" ma:contentTypeVersion="6" ma:contentTypeDescription="Create a new document." ma:contentTypeScope="" ma:versionID="bf9d40037a7d259722e227de0e94386a">
  <xsd:schema xmlns:xsd="http://www.w3.org/2001/XMLSchema" xmlns:xs="http://www.w3.org/2001/XMLSchema" xmlns:p="http://schemas.microsoft.com/office/2006/metadata/properties" xmlns:ns3="11890668-5d70-4c9a-b212-477291bdd494" xmlns:ns4="7d85435c-511b-4051-b507-a760569f2025" targetNamespace="http://schemas.microsoft.com/office/2006/metadata/properties" ma:root="true" ma:fieldsID="c56dd697dff2de8b1aff21571053b82f" ns3:_="" ns4:_="">
    <xsd:import namespace="11890668-5d70-4c9a-b212-477291bdd494"/>
    <xsd:import namespace="7d85435c-511b-4051-b507-a760569f2025"/>
    <xsd:element name="properties">
      <xsd:complexType>
        <xsd:sequence>
          <xsd:element name="documentManagement">
            <xsd:complexType>
              <xsd:all>
                <xsd:element ref="ns3:MediaServiceMetadata" minOccurs="0"/>
                <xsd:element ref="ns3:MediaServiceFastMetadata"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90668-5d70-4c9a-b212-477291bdd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5435c-511b-4051-b507-a760569f20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39FCF-AEAB-4A4F-A3B6-43D416B36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90668-5d70-4c9a-b212-477291bdd494"/>
    <ds:schemaRef ds:uri="7d85435c-511b-4051-b507-a760569f2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2A0EC-61E2-4FDD-9CD2-641B214CC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546BE6-43B3-42BD-986D-E3F05B8A0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DMarsdon</dc:creator>
  <cp:keywords/>
  <dc:description/>
  <cp:lastModifiedBy>Lesley Burrows</cp:lastModifiedBy>
  <cp:revision>12</cp:revision>
  <cp:lastPrinted>2022-11-09T11:12:00Z</cp:lastPrinted>
  <dcterms:created xsi:type="dcterms:W3CDTF">2023-06-20T09:54:00Z</dcterms:created>
  <dcterms:modified xsi:type="dcterms:W3CDTF">2023-06-30T10:12:00Z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0x010100868FE3303929914B9AE80AD8C98ED72F</vt:lpwstr>
  </property>
</Properties>
</file>