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8596" w14:textId="77777777" w:rsidR="005C4E6F" w:rsidRDefault="005C4E6F" w:rsidP="00922C6E">
      <w:pPr>
        <w:contextualSpacing/>
        <w:rPr>
          <w:rStyle w:val="Strong"/>
        </w:rPr>
      </w:pPr>
    </w:p>
    <w:p w14:paraId="3F3A0FD9" w14:textId="1F429144" w:rsidR="005C4E6F" w:rsidRDefault="00A94308" w:rsidP="00922C6E">
      <w:pPr>
        <w:pBdr>
          <w:bottom w:val="single" w:sz="6" w:space="1" w:color="auto"/>
        </w:pBdr>
        <w:contextualSpacing/>
        <w:rPr>
          <w:rStyle w:val="Strong"/>
        </w:rPr>
      </w:pPr>
      <w:r>
        <w:rPr>
          <w:rStyle w:val="Strong"/>
        </w:rPr>
        <w:t xml:space="preserve">Action Notes </w:t>
      </w:r>
      <w:r w:rsidR="00B939A4">
        <w:rPr>
          <w:rStyle w:val="Strong"/>
        </w:rPr>
        <w:t>– David Robbins</w:t>
      </w:r>
    </w:p>
    <w:p w14:paraId="4A876195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color w:val="000000"/>
          <w:lang w:eastAsia="en-GB"/>
        </w:rPr>
        <w:pict w14:anchorId="302815AA">
          <v:rect id="_x0000_i1025" style="width:4.7pt;height:1.5pt" o:hrpct="0" o:hralign="center" o:hrstd="t" o:hr="t" fillcolor="#a0a0a0" stroked="f"/>
        </w:pict>
      </w:r>
    </w:p>
    <w:p w14:paraId="46B772E9" w14:textId="7DD00BDD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From: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 xml:space="preserve">David R </w:t>
      </w:r>
      <w:hyperlink r:id="rId8" w:history="1">
        <w:r w:rsidR="00B939A4" w:rsidRPr="001B7F70">
          <w:rPr>
            <w:rStyle w:val="Hyperlink"/>
            <w:rFonts w:ascii="Calibri" w:eastAsia="Times New Roman" w:hAnsi="Calibri" w:cs="Calibri"/>
            <w:lang w:eastAsia="en-GB"/>
          </w:rPr>
          <w:t>robbinsdj@hotmail.com</w:t>
        </w:r>
      </w:hyperlink>
      <w:r w:rsidR="00B939A4"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="00B939A4">
        <w:rPr>
          <w:rFonts w:ascii="Calibri" w:eastAsia="Times New Roman" w:hAnsi="Calibri" w:cs="Calibri"/>
          <w:color w:val="000000"/>
          <w:lang w:eastAsia="en-GB"/>
        </w:rPr>
        <w:tab/>
      </w:r>
      <w:r w:rsidR="00B939A4">
        <w:rPr>
          <w:rFonts w:ascii="Calibri" w:eastAsia="Times New Roman" w:hAnsi="Calibri" w:cs="Calibri"/>
          <w:color w:val="000000"/>
          <w:lang w:eastAsia="en-GB"/>
        </w:rPr>
        <w:tab/>
      </w:r>
      <w:r w:rsidR="00B939A4">
        <w:rPr>
          <w:rFonts w:ascii="Calibri" w:eastAsia="Times New Roman" w:hAnsi="Calibri" w:cs="Calibri"/>
          <w:color w:val="000000"/>
          <w:lang w:eastAsia="en-GB"/>
        </w:rPr>
        <w:tab/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Sent</w:t>
      </w:r>
      <w:r w:rsidR="00B939A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to all </w:t>
      </w:r>
      <w:r w:rsidR="004067F8">
        <w:rPr>
          <w:rFonts w:ascii="Calibri" w:eastAsia="Times New Roman" w:hAnsi="Calibri" w:cs="Calibri"/>
          <w:b/>
          <w:bCs/>
          <w:color w:val="000000"/>
          <w:lang w:eastAsia="en-GB"/>
        </w:rPr>
        <w:t>D</w:t>
      </w:r>
      <w:r w:rsidR="00B939A4">
        <w:rPr>
          <w:rFonts w:ascii="Calibri" w:eastAsia="Times New Roman" w:hAnsi="Calibri" w:cs="Calibri"/>
          <w:b/>
          <w:bCs/>
          <w:color w:val="000000"/>
          <w:lang w:eastAsia="en-GB"/>
        </w:rPr>
        <w:t>irectors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07 May 2022 07:11</w:t>
      </w:r>
      <w:r w:rsidRPr="001B7F70">
        <w:rPr>
          <w:rFonts w:ascii="Calibri" w:eastAsia="Times New Roman" w:hAnsi="Calibri" w:cs="Calibri"/>
          <w:color w:val="000000"/>
          <w:lang w:eastAsia="en-GB"/>
        </w:rPr>
        <w:br/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Subject: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&lt;INFO&gt; Additions to my Succession Planning meeting notes</w:t>
      </w:r>
      <w:r w:rsidR="00724EA8">
        <w:rPr>
          <w:rFonts w:ascii="Calibri" w:eastAsia="Times New Roman" w:hAnsi="Calibri" w:cs="Calibri"/>
          <w:color w:val="000000"/>
          <w:lang w:eastAsia="en-GB"/>
        </w:rPr>
        <w:t xml:space="preserve"> (below)</w:t>
      </w:r>
    </w:p>
    <w:p w14:paraId="06C03010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A50E62D" w14:textId="3CB60685" w:rsidR="00B939A4" w:rsidRPr="00B939A4" w:rsidRDefault="00A94308" w:rsidP="00B939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939A4">
        <w:rPr>
          <w:rFonts w:ascii="Calibri" w:eastAsia="Times New Roman" w:hAnsi="Calibri" w:cs="Calibri"/>
          <w:b/>
          <w:bCs/>
          <w:color w:val="000000"/>
          <w:lang w:eastAsia="en-GB"/>
        </w:rPr>
        <w:t>HS1 Management</w:t>
      </w:r>
      <w:r w:rsidRPr="00B939A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01B59849" w14:textId="7FA7901F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color w:val="000000"/>
          <w:lang w:eastAsia="en-GB"/>
        </w:rPr>
        <w:t>I should have included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Gavin’s list below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 xml:space="preserve">of what he has asked </w:t>
      </w:r>
      <w:proofErr w:type="spellStart"/>
      <w:r w:rsidRPr="001B7F70">
        <w:rPr>
          <w:rFonts w:ascii="Calibri" w:eastAsia="Times New Roman" w:hAnsi="Calibri" w:cs="Calibri"/>
          <w:color w:val="000000"/>
          <w:lang w:eastAsia="en-GB"/>
        </w:rPr>
        <w:t>Sharenergy</w:t>
      </w:r>
      <w:proofErr w:type="spellEnd"/>
      <w:r w:rsidRPr="001B7F70">
        <w:rPr>
          <w:rFonts w:ascii="Calibri" w:eastAsia="Times New Roman" w:hAnsi="Calibri" w:cs="Calibri"/>
          <w:color w:val="000000"/>
          <w:lang w:eastAsia="en-GB"/>
        </w:rPr>
        <w:t xml:space="preserve"> to quote for to cover his Treasurer’s duties and potentially HS1 admin (subject to agreement with MAS).</w:t>
      </w:r>
    </w:p>
    <w:p w14:paraId="2E9FD0AF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4158AD7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color w:val="000000"/>
          <w:lang w:eastAsia="en-GB"/>
        </w:rPr>
        <w:t>This is the link to the HE /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HS1 Roles and Responsibilities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document held on HE Dropbox under ‘Governance’ (I will be updating it when we are ready):</w:t>
      </w:r>
    </w:p>
    <w:p w14:paraId="097C2C9B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BC7E942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hyperlink r:id="rId9" w:history="1">
        <w:r w:rsidRPr="001B7F70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https://www.dropbox.com/s/prbi4pxcntjtinx/%21%20HE%20HS1%20Responsibilities%20-%20Admin%20%26%20Oversight%20-%20JAN20.pdf?dl=0</w:t>
        </w:r>
      </w:hyperlink>
    </w:p>
    <w:p w14:paraId="3F4C7699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36E9B87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HS1 Resignations</w:t>
      </w:r>
      <w:r w:rsidRPr="001B7F70">
        <w:rPr>
          <w:rFonts w:ascii="Calibri" w:eastAsia="Times New Roman" w:hAnsi="Calibri" w:cs="Calibri"/>
          <w:color w:val="000000"/>
          <w:lang w:eastAsia="en-GB"/>
        </w:rPr>
        <w:t> - Along with Gavin stepping down, I meant to include in my action notes that, as discussed, I will be stepping down before the HS1 AGM (due around November).  </w:t>
      </w:r>
    </w:p>
    <w:p w14:paraId="755182F9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31A9141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HS1 AGM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- I will produce my usual annual summary table of HS1 Generation (shortly after the Year End on 31JUL22).</w:t>
      </w:r>
    </w:p>
    <w:p w14:paraId="3D433BC3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75876D0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color w:val="000000"/>
          <w:lang w:eastAsia="en-GB"/>
        </w:rPr>
        <w:t>The directors will then need to produce and present the Financial and Technical slides and any other items they want for the HS1 AGM. </w:t>
      </w:r>
    </w:p>
    <w:p w14:paraId="77D2F4A2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C684699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Regards David Robbins</w:t>
      </w:r>
    </w:p>
    <w:p w14:paraId="27693353" w14:textId="282EA7DE" w:rsidR="00A94308" w:rsidRPr="001B7F70" w:rsidRDefault="004067F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________________________________________________________________________________</w:t>
      </w:r>
    </w:p>
    <w:p w14:paraId="08A2E109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color w:val="000000"/>
          <w:lang w:eastAsia="en-GB"/>
        </w:rPr>
        <w:pict w14:anchorId="0CD3EAB6">
          <v:rect id="_x0000_i1026" style="width:4.7pt;height:1.5pt" o:hrpct="0" o:hralign="center" o:hrstd="t" o:hr="t" fillcolor="#a0a0a0" stroked="f"/>
        </w:pict>
      </w:r>
    </w:p>
    <w:p w14:paraId="6B9FD189" w14:textId="68EA8178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From: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 xml:space="preserve">David R </w:t>
      </w:r>
      <w:hyperlink r:id="rId10" w:history="1">
        <w:r w:rsidR="00B939A4" w:rsidRPr="001B7F70">
          <w:rPr>
            <w:rStyle w:val="Hyperlink"/>
            <w:rFonts w:ascii="Calibri" w:eastAsia="Times New Roman" w:hAnsi="Calibri" w:cs="Calibri"/>
            <w:lang w:eastAsia="en-GB"/>
          </w:rPr>
          <w:t>robbinsdj@hotmail.com</w:t>
        </w:r>
      </w:hyperlink>
      <w:r w:rsidR="00B939A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939A4">
        <w:rPr>
          <w:rFonts w:ascii="Calibri" w:eastAsia="Times New Roman" w:hAnsi="Calibri" w:cs="Calibri"/>
          <w:color w:val="000000"/>
          <w:lang w:eastAsia="en-GB"/>
        </w:rPr>
        <w:tab/>
      </w:r>
      <w:r w:rsidR="00B939A4">
        <w:rPr>
          <w:rFonts w:ascii="Calibri" w:eastAsia="Times New Roman" w:hAnsi="Calibri" w:cs="Calibri"/>
          <w:color w:val="000000"/>
          <w:lang w:eastAsia="en-GB"/>
        </w:rPr>
        <w:tab/>
      </w:r>
      <w:r w:rsidR="00B939A4">
        <w:rPr>
          <w:rFonts w:ascii="Calibri" w:eastAsia="Times New Roman" w:hAnsi="Calibri" w:cs="Calibri"/>
          <w:color w:val="000000"/>
          <w:lang w:eastAsia="en-GB"/>
        </w:rPr>
        <w:tab/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Sent</w:t>
      </w:r>
      <w:r w:rsidR="00B939A4" w:rsidRPr="00B939A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="00B939A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to all </w:t>
      </w:r>
      <w:r w:rsidR="004067F8">
        <w:rPr>
          <w:rFonts w:ascii="Calibri" w:eastAsia="Times New Roman" w:hAnsi="Calibri" w:cs="Calibri"/>
          <w:b/>
          <w:bCs/>
          <w:color w:val="000000"/>
          <w:lang w:eastAsia="en-GB"/>
        </w:rPr>
        <w:t>D</w:t>
      </w:r>
      <w:r w:rsidR="00B939A4">
        <w:rPr>
          <w:rFonts w:ascii="Calibri" w:eastAsia="Times New Roman" w:hAnsi="Calibri" w:cs="Calibri"/>
          <w:b/>
          <w:bCs/>
          <w:color w:val="000000"/>
          <w:lang w:eastAsia="en-GB"/>
        </w:rPr>
        <w:t>irectors</w:t>
      </w:r>
      <w:r w:rsidR="00B939A4"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="00B939A4"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06 May 2022 07:28</w:t>
      </w:r>
      <w:r w:rsidRPr="001B7F70">
        <w:rPr>
          <w:rFonts w:ascii="Calibri" w:eastAsia="Times New Roman" w:hAnsi="Calibri" w:cs="Calibri"/>
          <w:color w:val="000000"/>
          <w:lang w:eastAsia="en-GB"/>
        </w:rPr>
        <w:br/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Subject: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Re: Succession Planning Meeting - Tue 03MAY22</w:t>
      </w:r>
    </w:p>
    <w:p w14:paraId="6D36689B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1B7F70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 </w:t>
      </w:r>
    </w:p>
    <w:p w14:paraId="553B0EA8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color w:val="000000"/>
          <w:lang w:eastAsia="en-GB"/>
        </w:rPr>
        <w:t>As agreed, here are my bullet action points from the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Succession Planning Meeting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held via Zoom on Tue 03MAY22 (6-7pm):</w:t>
      </w:r>
    </w:p>
    <w:p w14:paraId="55AE3765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875EBBC" w14:textId="17FB2219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Attendance</w:t>
      </w:r>
      <w:r w:rsidRPr="001B7F70">
        <w:rPr>
          <w:rFonts w:ascii="Calibri" w:eastAsia="Times New Roman" w:hAnsi="Calibri" w:cs="Calibri"/>
          <w:color w:val="000000"/>
          <w:lang w:eastAsia="en-GB"/>
        </w:rPr>
        <w:t>: PJ (Chair), DJR (Zoom Hosting), GF, CT and JT </w:t>
      </w:r>
      <w:r w:rsidR="004067F8" w:rsidRPr="004067F8">
        <w:rPr>
          <w:rFonts w:ascii="Calibri" w:eastAsia="Times New Roman" w:hAnsi="Calibri" w:cs="Calibri"/>
          <w:color w:val="000000"/>
          <w:lang w:eastAsia="en-GB"/>
        </w:rPr>
        <w:tab/>
      </w:r>
      <w:r w:rsidR="004067F8" w:rsidRPr="004067F8">
        <w:rPr>
          <w:rFonts w:ascii="Calibri" w:eastAsia="Times New Roman" w:hAnsi="Calibri" w:cs="Calibri"/>
          <w:color w:val="000000"/>
          <w:lang w:eastAsia="en-GB"/>
        </w:rPr>
        <w:tab/>
      </w:r>
      <w:r w:rsidR="004067F8" w:rsidRPr="004067F8">
        <w:rPr>
          <w:rFonts w:ascii="Calibri" w:eastAsia="Times New Roman" w:hAnsi="Calibri" w:cs="Calibri"/>
          <w:color w:val="000000"/>
          <w:lang w:eastAsia="en-GB"/>
        </w:rPr>
        <w:tab/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Apologies</w:t>
      </w:r>
      <w:r w:rsidRPr="001B7F70">
        <w:rPr>
          <w:rFonts w:ascii="Calibri" w:eastAsia="Times New Roman" w:hAnsi="Calibri" w:cs="Calibri"/>
          <w:color w:val="000000"/>
          <w:lang w:eastAsia="en-GB"/>
        </w:rPr>
        <w:t>: DW</w:t>
      </w:r>
    </w:p>
    <w:p w14:paraId="3EE16A62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7D5C0B3" w14:textId="441CED2E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Purpose</w:t>
      </w:r>
      <w:r w:rsidRPr="001B7F70">
        <w:rPr>
          <w:rFonts w:ascii="Calibri" w:eastAsia="Times New Roman" w:hAnsi="Calibri" w:cs="Calibri"/>
          <w:color w:val="000000"/>
          <w:lang w:eastAsia="en-GB"/>
        </w:rPr>
        <w:t>: To review progress of the handover of Warm Homes work to Street Homes Solutions (SHS), to manage the timely closure of HE Ltd including the required succession planning / handover of duties from HE to HS1 - assisted by the retiring directors (GF then DJR).</w:t>
      </w:r>
    </w:p>
    <w:p w14:paraId="56C45310" w14:textId="77777777" w:rsidR="00AF01B9" w:rsidRDefault="00A94308" w:rsidP="00AF01B9">
      <w:pPr>
        <w:numPr>
          <w:ilvl w:val="0"/>
          <w:numId w:val="44"/>
        </w:numPr>
        <w:shd w:val="clear" w:color="auto" w:fill="FFFFFF"/>
        <w:spacing w:before="100" w:beforeAutospacing="1" w:after="120" w:line="240" w:lineRule="auto"/>
        <w:ind w:left="357" w:hanging="357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Update on Councils / Warm Homes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- There have been delays in councils removing HE from their publicity / websites / call centres and changing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their Statement of Intention (SOI).  This is mostly due to the ECO4 funding scheme not going live until July 2022 (ECO3 ended on 31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vertAlign w:val="superscript"/>
          <w:lang w:eastAsia="en-GB"/>
        </w:rPr>
        <w:t>st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 March 2022 or earlier for some councils). 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Blaby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has now moved over to working directly with SHS (see </w:t>
      </w:r>
      <w:hyperlink r:id="rId11" w:history="1">
        <w:r w:rsidRPr="001B7F70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Energy Advice (blaby.gov.uk)</w:t>
        </w:r>
      </w:hyperlink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.  </w:t>
      </w:r>
    </w:p>
    <w:p w14:paraId="2EBF463E" w14:textId="77777777" w:rsidR="00AF01B9" w:rsidRPr="00AF01B9" w:rsidRDefault="00A94308" w:rsidP="00AF01B9">
      <w:pPr>
        <w:shd w:val="clear" w:color="auto" w:fill="FFFFFF"/>
        <w:spacing w:before="100"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GF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had asked Amanda May (SHS) for a further update which arrived shortly after our meeting: 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HDC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has removed Harborough Energy from the main webpages but they are still linking to their existing SOI - </w:t>
      </w:r>
      <w:r w:rsidRPr="001B7F70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n-GB"/>
        </w:rPr>
        <w:t>with HE named as the contact!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Amanda (AM)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has requested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Hinckley &amp; Bosworth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(and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HDC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) to do the same as Blaby.  </w:t>
      </w:r>
    </w:p>
    <w:p w14:paraId="36B2BD49" w14:textId="47FC225E" w:rsidR="00A94308" w:rsidRPr="001B7F70" w:rsidRDefault="00A94308" w:rsidP="00AF01B9">
      <w:pPr>
        <w:shd w:val="clear" w:color="auto" w:fill="FFFFFF"/>
        <w:spacing w:before="100"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lastRenderedPageBreak/>
        <w:t>DJR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will work with AM on getting final updates pushed through and will amend our HE website to match - as / when the new SHS website is operational (currently being developed by Jess at Ideal Marketing). Also need to check that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North West Leicestershire Council (NWLC)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has removed HE (we don't think the old scheme actually started). 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Action: DJR (with AM)</w:t>
      </w:r>
    </w:p>
    <w:p w14:paraId="263618FC" w14:textId="77777777" w:rsidR="000002A4" w:rsidRDefault="00A94308" w:rsidP="00917DB1">
      <w:pPr>
        <w:numPr>
          <w:ilvl w:val="0"/>
          <w:numId w:val="44"/>
        </w:numPr>
        <w:shd w:val="clear" w:color="auto" w:fill="FFFFFF"/>
        <w:spacing w:before="100"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Formal closure of HE via Companies House / HMRC / Master Accounting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-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i/>
          <w:iCs/>
          <w:color w:val="C82613"/>
          <w:bdr w:val="none" w:sz="0" w:space="0" w:color="auto" w:frame="1"/>
          <w:lang w:eastAsia="en-GB"/>
        </w:rPr>
        <w:t>on hold pending HE stopping trading.</w:t>
      </w:r>
      <w:r w:rsidRPr="001B7F70">
        <w:rPr>
          <w:rFonts w:ascii="Calibri" w:eastAsia="Times New Roman" w:hAnsi="Calibri" w:cs="Calibri"/>
          <w:color w:val="000000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GF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has requested Master Accounting feedback.</w:t>
      </w:r>
    </w:p>
    <w:p w14:paraId="4D8424C8" w14:textId="54FB5E84" w:rsidR="00A94308" w:rsidRPr="001B7F70" w:rsidRDefault="00A94308" w:rsidP="00917DB1">
      <w:pPr>
        <w:numPr>
          <w:ilvl w:val="0"/>
          <w:numId w:val="44"/>
        </w:numPr>
        <w:shd w:val="clear" w:color="auto" w:fill="FFFFFF"/>
        <w:spacing w:before="100"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Roles and Responsibilities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-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GF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covered need for take-over of treasurer, accounting and administration [including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membership management] and the potential workload was discussed. 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DJR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shared the HE/HS1 Roles and Responsibilities document (available via Dropbox under 'Governance')</w:t>
      </w:r>
      <w:r w:rsidR="00724EA8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: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 xml:space="preserve"> - </w:t>
      </w:r>
      <w:hyperlink r:id="rId12" w:history="1">
        <w:r w:rsidRPr="001B7F70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shd w:val="clear" w:color="auto" w:fill="FFFFFF"/>
            <w:lang w:eastAsia="en-GB"/>
          </w:rPr>
          <w:t>https://www.dropbox.com/s/prbi4pxcntjtinx/%21%20HE%20HS1%20Responsibilities%20-%20Admin%20%26%20Oversight%20-%20JAN20.pdf?dl=0</w:t>
        </w:r>
      </w:hyperlink>
    </w:p>
    <w:p w14:paraId="179FE329" w14:textId="77777777" w:rsidR="00A94308" w:rsidRPr="001B7F70" w:rsidRDefault="00A94308" w:rsidP="00AF01B9">
      <w:p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For the record,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GF formally resigned from HS1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 amicably but will continue to facilitate locating an alternative provider ['</w:t>
      </w:r>
      <w:proofErr w:type="spellStart"/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Mgt</w:t>
      </w:r>
      <w:proofErr w:type="spellEnd"/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 xml:space="preserve"> Co'] and executing the handover. 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DJR will stand down before the HS1 AGM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 (expected November) having assisted the handover and provided the basic annual performance data table for HS1. 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Note: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Production of Financial and Technical slides for HS1 AGM will need to be taken over by remaining director(s). 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Action: GF / DJR to assist handover</w:t>
      </w:r>
    </w:p>
    <w:p w14:paraId="310FA217" w14:textId="77777777" w:rsidR="00A94308" w:rsidRPr="001B7F70" w:rsidRDefault="00A94308" w:rsidP="000002A4">
      <w:p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GF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has approached </w:t>
      </w:r>
      <w:proofErr w:type="spellStart"/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Sharenergy</w:t>
      </w:r>
      <w:proofErr w:type="spellEnd"/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for an updated quote (2/3 years ago it was approx. £2,750 + VAT per year for admin and accounts).  This would probably be quite hand's off but we can blend with MAS support to get 'sweet spot'.  </w:t>
      </w:r>
    </w:p>
    <w:p w14:paraId="47ACAEE8" w14:textId="77777777" w:rsidR="00A94308" w:rsidRPr="001B7F70" w:rsidRDefault="00A94308" w:rsidP="000002A4">
      <w:p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GF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was also asked to approach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Energy4All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for comparable quote (if they provide the services required for HS1). 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Action: GF</w:t>
      </w:r>
    </w:p>
    <w:p w14:paraId="46BEDA90" w14:textId="77777777" w:rsidR="00A94308" w:rsidRPr="001B7F70" w:rsidRDefault="00A94308" w:rsidP="000002A4">
      <w:p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EMIG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monitoring / technical support is unlikely to be provided by these Management Co -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Action: CT to try to assist JT in this area</w:t>
      </w:r>
    </w:p>
    <w:p w14:paraId="2E0C8ED0" w14:textId="77777777" w:rsidR="00A94308" w:rsidRPr="001B7F70" w:rsidRDefault="00A94308" w:rsidP="000002A4">
      <w:p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PJ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has a local contact (retired head of finance for Swiss corporate) who might be willing to assist HS1 on financial matters / grant applications.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Action: PJ</w:t>
      </w:r>
    </w:p>
    <w:p w14:paraId="5EE04EBD" w14:textId="77777777" w:rsidR="00A94308" w:rsidRPr="001B7F70" w:rsidRDefault="00A94308" w:rsidP="000002A4">
      <w:p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JT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queried the HS1 invoicing and </w:t>
      </w:r>
      <w:proofErr w:type="spellStart"/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FiT</w:t>
      </w:r>
      <w:proofErr w:type="spellEnd"/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 xml:space="preserve"> arrangements.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 xml:space="preserve">  For clarity, Woodnewton and Archway are on 20 year </w:t>
      </w:r>
      <w:proofErr w:type="spellStart"/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FiT</w:t>
      </w:r>
      <w:proofErr w:type="spellEnd"/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incl</w:t>
      </w:r>
      <w:proofErr w:type="spellEnd"/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 xml:space="preserve"> 50% deemed Export); NBJ has 20 year </w:t>
      </w:r>
      <w:proofErr w:type="spellStart"/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FiT</w:t>
      </w:r>
      <w:proofErr w:type="spellEnd"/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 xml:space="preserve"> (Zero Export) plus Metered Export (via Stark); </w:t>
      </w:r>
    </w:p>
    <w:p w14:paraId="61E27C8E" w14:textId="77777777" w:rsidR="00A94308" w:rsidRPr="001B7F70" w:rsidRDefault="00A94308" w:rsidP="000002A4">
      <w:p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 xml:space="preserve">Note: Full history of our PPA billing and </w:t>
      </w:r>
      <w:proofErr w:type="spellStart"/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FiT</w:t>
      </w:r>
      <w:proofErr w:type="spellEnd"/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 xml:space="preserve"> rates for each Host is on the '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HS1 Generation and Invoicing TRACKER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' via Dropbox under '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Finance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':</w:t>
      </w:r>
    </w:p>
    <w:p w14:paraId="48D13C56" w14:textId="77777777" w:rsidR="00A94308" w:rsidRPr="001B7F70" w:rsidRDefault="00A94308" w:rsidP="000002A4">
      <w:p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 </w:t>
      </w:r>
      <w:hyperlink r:id="rId13" w:history="1">
        <w:r w:rsidRPr="001B7F70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shd w:val="clear" w:color="auto" w:fill="FFFFFF"/>
            <w:lang w:eastAsia="en-GB"/>
          </w:rPr>
          <w:t>https://www.dropbox.com/s/xk0621jw0l57enm/%21%20HS1%20Generation%20and%20Income%20TRACKER%20-%20EXTENDED.xlsx?dl=0</w:t>
        </w:r>
      </w:hyperlink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  </w:t>
      </w:r>
    </w:p>
    <w:p w14:paraId="4AE99F14" w14:textId="77777777" w:rsidR="00A94308" w:rsidRPr="001B7F70" w:rsidRDefault="00A94308" w:rsidP="000002A4">
      <w:pPr>
        <w:shd w:val="clear" w:color="auto" w:fill="FFFFFF"/>
        <w:spacing w:before="100"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GF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 xml:space="preserve">will also circulate a summary note on the original </w:t>
      </w:r>
      <w:proofErr w:type="spellStart"/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FiT</w:t>
      </w:r>
      <w:proofErr w:type="spellEnd"/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 xml:space="preserve"> contracts.  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Action: GF</w:t>
      </w:r>
    </w:p>
    <w:p w14:paraId="3288CA8B" w14:textId="77777777" w:rsidR="000002A4" w:rsidRDefault="00A94308" w:rsidP="000002A4">
      <w:p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</w:pPr>
      <w:r w:rsidRPr="001B7F70">
        <w:rPr>
          <w:rFonts w:ascii="inherit" w:eastAsia="Times New Roman" w:hAnsi="inherit" w:cs="Calibri"/>
          <w:i/>
          <w:iCs/>
          <w:color w:val="C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[Note: PPA rate increases for each Host need to be confirmed and billing updated. </w:t>
      </w:r>
      <w:r w:rsidRPr="001B7F70">
        <w:rPr>
          <w:rFonts w:ascii="Calibri" w:eastAsia="Times New Roman" w:hAnsi="Calibri" w:cs="Calibri"/>
          <w:b/>
          <w:bCs/>
          <w:i/>
          <w:iCs/>
          <w:color w:val="C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Action GF / DH</w:t>
      </w:r>
      <w:r w:rsidRPr="001B7F70">
        <w:rPr>
          <w:rFonts w:ascii="inherit" w:eastAsia="Times New Roman" w:hAnsi="inherit" w:cs="Calibri"/>
          <w:i/>
          <w:iCs/>
          <w:color w:val="C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].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br/>
      </w:r>
    </w:p>
    <w:p w14:paraId="5FEB66B3" w14:textId="57960D4B" w:rsidR="00A94308" w:rsidRPr="001B7F70" w:rsidRDefault="00A94308" w:rsidP="000002A4">
      <w:p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DJR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confirmed he has been keeping MAS (DH) in the loop and MAS have had opportunity to take on new areas, if suitable / interested.  All agreed that Donna does an excellent job!</w:t>
      </w:r>
    </w:p>
    <w:p w14:paraId="144E59A3" w14:textId="7048EC2F" w:rsidR="00A94308" w:rsidRPr="001B7F70" w:rsidRDefault="00A94308" w:rsidP="000002A4">
      <w:pPr>
        <w:numPr>
          <w:ilvl w:val="0"/>
          <w:numId w:val="44"/>
        </w:num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>Cancelling Insurance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- </w:t>
      </w:r>
      <w:r w:rsidRPr="001B7F70">
        <w:rPr>
          <w:rFonts w:ascii="Calibri" w:eastAsia="Times New Roman" w:hAnsi="Calibri" w:cs="Calibri"/>
          <w:i/>
          <w:iCs/>
          <w:color w:val="C82613"/>
          <w:bdr w:val="none" w:sz="0" w:space="0" w:color="auto" w:frame="1"/>
          <w:shd w:val="clear" w:color="auto" w:fill="FFFFFF"/>
          <w:lang w:eastAsia="en-GB"/>
        </w:rPr>
        <w:t>on hold pending HE stopping trading.</w:t>
      </w:r>
    </w:p>
    <w:p w14:paraId="2BD06B23" w14:textId="77777777" w:rsidR="00A94308" w:rsidRPr="001B7F70" w:rsidRDefault="00A94308" w:rsidP="00AF01B9">
      <w:pPr>
        <w:numPr>
          <w:ilvl w:val="0"/>
          <w:numId w:val="44"/>
        </w:num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Closing Bank Account - </w:t>
      </w:r>
      <w:r w:rsidRPr="001B7F70">
        <w:rPr>
          <w:rFonts w:ascii="inherit" w:eastAsia="Times New Roman" w:hAnsi="inherit" w:cs="Calibri"/>
          <w:i/>
          <w:iCs/>
          <w:color w:val="C82613"/>
          <w:bdr w:val="none" w:sz="0" w:space="0" w:color="auto" w:frame="1"/>
          <w:shd w:val="clear" w:color="auto" w:fill="FFFFFF"/>
          <w:lang w:eastAsia="en-GB"/>
        </w:rPr>
        <w:t>on hold pending HE stopping trading.</w:t>
      </w:r>
    </w:p>
    <w:p w14:paraId="37FF55C1" w14:textId="77777777" w:rsidR="00A94308" w:rsidRPr="001B7F70" w:rsidRDefault="00A94308" w:rsidP="00AF01B9">
      <w:pPr>
        <w:numPr>
          <w:ilvl w:val="0"/>
          <w:numId w:val="44"/>
        </w:num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ICO Reg / DP Director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-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DJR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stressed this needs taking over by an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HS1 Director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- CT agreed to consider the role. 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Action: DJR to advise CT</w:t>
      </w:r>
    </w:p>
    <w:p w14:paraId="0FC2BCBB" w14:textId="178DE132" w:rsidR="00A94308" w:rsidRPr="001B7F70" w:rsidRDefault="00A94308" w:rsidP="00AF01B9">
      <w:pPr>
        <w:numPr>
          <w:ilvl w:val="0"/>
          <w:numId w:val="44"/>
        </w:num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HE Website (ongoing hosting via Ideal)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-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DJR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confirmed this will be carried on - billed to HS1</w:t>
      </w:r>
      <w:r w:rsidRPr="001B7F70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 [Ideal now have annual Direct Debit</w:t>
      </w:r>
      <w:r w:rsidR="00124550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 xml:space="preserve"> option</w:t>
      </w:r>
      <w:r w:rsidRPr="001B7F70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]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.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 xml:space="preserve"> Action: GF / MAS to </w:t>
      </w:r>
      <w:r w:rsidR="0012455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discuss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 xml:space="preserve"> with Ideal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 </w:t>
      </w:r>
    </w:p>
    <w:p w14:paraId="6ECA0AE6" w14:textId="77777777" w:rsidR="00A94308" w:rsidRPr="001B7F70" w:rsidRDefault="00A94308" w:rsidP="000002A4">
      <w:p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DJR </w:t>
      </w:r>
      <w:r w:rsidRPr="001B7F70">
        <w:rPr>
          <w:rFonts w:ascii="Calibri" w:eastAsia="Times New Roman" w:hAnsi="Calibri" w:cs="Calibri"/>
          <w:color w:val="000000"/>
          <w:lang w:eastAsia="en-GB"/>
        </w:rPr>
        <w:t>provided a brief demo of the updates he has already made to reflect changes (Warm Homes,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HS1 Projects, </w:t>
      </w:r>
      <w:r w:rsidRPr="001B7F70">
        <w:rPr>
          <w:rFonts w:ascii="Calibri" w:eastAsia="Times New Roman" w:hAnsi="Calibri" w:cs="Calibri"/>
          <w:color w:val="000000"/>
          <w:lang w:eastAsia="en-GB"/>
        </w:rPr>
        <w:t>HE Initiatives, Retrofit and links to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SHS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website and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Sustainable Harborough Community (SHC) </w:t>
      </w:r>
      <w:r w:rsidRPr="001B7F70">
        <w:rPr>
          <w:rFonts w:ascii="Calibri" w:eastAsia="Times New Roman" w:hAnsi="Calibri" w:cs="Calibri"/>
          <w:color w:val="000000"/>
          <w:lang w:eastAsia="en-GB"/>
        </w:rPr>
        <w:t>website /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Harborough Climate Action (HCA)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pages).  Content update should be reduced once the handover to SHS and the HE Ltd closure are completed - this will need to be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taken over eventually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(</w:t>
      </w:r>
      <w:proofErr w:type="spellStart"/>
      <w:r w:rsidRPr="001B7F70">
        <w:rPr>
          <w:rFonts w:ascii="Calibri" w:eastAsia="Times New Roman" w:hAnsi="Calibri" w:cs="Calibri"/>
          <w:color w:val="000000"/>
          <w:lang w:eastAsia="en-GB"/>
        </w:rPr>
        <w:t>eg</w:t>
      </w:r>
      <w:proofErr w:type="spellEnd"/>
      <w:r w:rsidRPr="001B7F70">
        <w:rPr>
          <w:rFonts w:ascii="Calibri" w:eastAsia="Times New Roman" w:hAnsi="Calibri" w:cs="Calibri"/>
          <w:color w:val="000000"/>
          <w:lang w:eastAsia="en-GB"/>
        </w:rPr>
        <w:t xml:space="preserve"> HS1 Director, MAS or Ideal).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Action: DJR to continue for now </w:t>
      </w:r>
    </w:p>
    <w:p w14:paraId="1FE59DF4" w14:textId="77777777" w:rsidR="00A94308" w:rsidRPr="001B7F70" w:rsidRDefault="00A94308" w:rsidP="000002A4">
      <w:p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PJ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is building his low carbon house and will provide a 'case study' - option for this to go on HE website and / or HCA website.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Action: DJR to provide introductions.</w:t>
      </w:r>
    </w:p>
    <w:p w14:paraId="0325BCB3" w14:textId="77777777" w:rsidR="00A94308" w:rsidRPr="001B7F70" w:rsidRDefault="00A94308" w:rsidP="00AF01B9">
      <w:pPr>
        <w:numPr>
          <w:ilvl w:val="0"/>
          <w:numId w:val="44"/>
        </w:num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Email (HE@gmail.com)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-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MAS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to carry on monitoring and responding. 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Action: DH</w:t>
      </w:r>
    </w:p>
    <w:p w14:paraId="6D25E38C" w14:textId="3904EC2B" w:rsidR="00A94308" w:rsidRPr="001B7F70" w:rsidRDefault="00A94308" w:rsidP="000002A4">
      <w:p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DJR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has provided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three template responses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for Donna to cover queries -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Warm Homes, EEMs for Individuals, EEMs for Community Projects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(</w:t>
      </w:r>
      <w:proofErr w:type="spellStart"/>
      <w:r w:rsidRPr="001B7F70">
        <w:rPr>
          <w:rFonts w:ascii="Calibri" w:eastAsia="Times New Roman" w:hAnsi="Calibri" w:cs="Calibri"/>
          <w:color w:val="000000"/>
          <w:lang w:eastAsia="en-GB"/>
        </w:rPr>
        <w:t>eg</w:t>
      </w:r>
      <w:proofErr w:type="spellEnd"/>
      <w:r w:rsidRPr="001B7F70">
        <w:rPr>
          <w:rFonts w:ascii="Calibri" w:eastAsia="Times New Roman" w:hAnsi="Calibri" w:cs="Calibri"/>
          <w:color w:val="000000"/>
          <w:lang w:eastAsia="en-GB"/>
        </w:rPr>
        <w:t xml:space="preserve"> via Council, School Trust, Parish Church, Community Building, SMEs, etc).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DJR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will put synopsis of these on HE website - once the transfer and HE closure are finalised.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Action: DJR</w:t>
      </w:r>
    </w:p>
    <w:p w14:paraId="066D8AB0" w14:textId="77777777" w:rsidR="00A94308" w:rsidRPr="001B7F70" w:rsidRDefault="00A94308" w:rsidP="000002A4">
      <w:p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PJ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requested '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Project Request Pro Forma templates' -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these are available via the HE website (including previous examples): </w:t>
      </w:r>
      <w:hyperlink r:id="rId14" w:history="1">
        <w:r w:rsidRPr="001B7F70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Project Scoping Documents - Harborough Energy</w:t>
        </w:r>
      </w:hyperlink>
    </w:p>
    <w:p w14:paraId="336E4214" w14:textId="77777777" w:rsidR="00A94308" w:rsidRPr="001B7F70" w:rsidRDefault="00A94308" w:rsidP="00AF01B9">
      <w:pPr>
        <w:numPr>
          <w:ilvl w:val="0"/>
          <w:numId w:val="44"/>
        </w:num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HE Brand / Group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-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DJR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led a discussion on how / when this is moved into an informal group. </w:t>
      </w:r>
    </w:p>
    <w:p w14:paraId="4D5DA69F" w14:textId="77777777" w:rsidR="00A94308" w:rsidRPr="001B7F70" w:rsidRDefault="00A94308" w:rsidP="00AF01B9">
      <w:pPr>
        <w:numPr>
          <w:ilvl w:val="0"/>
          <w:numId w:val="44"/>
        </w:numPr>
        <w:shd w:val="clear" w:color="auto" w:fill="FFFFFF"/>
        <w:spacing w:beforeAutospacing="1" w:after="12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Socials</w:t>
      </w:r>
      <w:r w:rsidRPr="001B7F70">
        <w:rPr>
          <w:rFonts w:ascii="Calibri" w:eastAsia="Times New Roman" w:hAnsi="Calibri" w:cs="Calibri"/>
          <w:color w:val="000000"/>
          <w:lang w:eastAsia="en-GB"/>
        </w:rPr>
        <w:t> (Twitter, FB page, LinkedIn page) -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DJR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advised that m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inimal output / interaction are currently required. 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DJR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 is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 xml:space="preserve">still currently responsible (Darren W also has access to HE Twitter account).  Maybe transfer posting / update to one of the remaining directors or MAS (or the new HS1 </w:t>
      </w:r>
      <w:proofErr w:type="spellStart"/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Mgt</w:t>
      </w:r>
      <w:proofErr w:type="spellEnd"/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 xml:space="preserve"> Co), if required? 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Action: DJR to discuss with DW / MAS</w:t>
      </w:r>
    </w:p>
    <w:p w14:paraId="1CCE08F1" w14:textId="77777777" w:rsidR="00A94308" w:rsidRPr="001B7F70" w:rsidRDefault="00A94308" w:rsidP="00AF01B9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739BD99" w14:textId="77777777" w:rsidR="00A94308" w:rsidRPr="001B7F70" w:rsidRDefault="00A94308" w:rsidP="00AF01B9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AOB</w:t>
      </w:r>
    </w:p>
    <w:p w14:paraId="35C139B4" w14:textId="6F5F3D55" w:rsidR="00A94308" w:rsidRPr="004067F8" w:rsidRDefault="00A94308" w:rsidP="00AF01B9">
      <w:pPr>
        <w:numPr>
          <w:ilvl w:val="0"/>
          <w:numId w:val="41"/>
        </w:numPr>
        <w:shd w:val="clear" w:color="auto" w:fill="FFFFFF"/>
        <w:spacing w:beforeAutospacing="1" w:after="12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Woodnewton Monitoring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- PJ and JT visited the host site and had a very productive meeting with the Caretaker / Janitor.  This included inspection of the roofs and equipment.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PJ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has supplied background info to Woodnewton executive and the Janitor.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JT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has updated his site record document and will circulate.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Action: JT</w:t>
      </w:r>
    </w:p>
    <w:p w14:paraId="78851CE1" w14:textId="77777777" w:rsidR="00124550" w:rsidRPr="00124550" w:rsidRDefault="00A94308" w:rsidP="00391055">
      <w:pPr>
        <w:numPr>
          <w:ilvl w:val="0"/>
          <w:numId w:val="41"/>
        </w:numPr>
        <w:shd w:val="clear" w:color="auto" w:fill="FFFFFF"/>
        <w:spacing w:beforeAutospacing="1" w:after="12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EMIG Data Access </w:t>
      </w:r>
      <w:r w:rsidRPr="001B7F70">
        <w:rPr>
          <w:rFonts w:ascii="Calibri" w:eastAsia="Times New Roman" w:hAnsi="Calibri" w:cs="Calibri"/>
          <w:color w:val="000000"/>
          <w:lang w:eastAsia="en-GB"/>
        </w:rPr>
        <w:t>- Online access to the meter data and graphs via the EMIG website was discussed with Woodnewton. It is recommended for them initially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and will be then be offered to our other two hosts (NBJ, Archway).  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JT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will ask the Janitor to advise us which Woodnewton email account they wish to use. 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MAS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will then be asked to ask Environmental Energies to arrange access using the agreed email address (just to Woodnewton Meters ENE00038, ENE00039 and ENE00040). 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ACTION: JT / DH</w:t>
      </w:r>
    </w:p>
    <w:p w14:paraId="385A298F" w14:textId="25B1E511" w:rsidR="00A94308" w:rsidRPr="001B7F70" w:rsidRDefault="00A94308" w:rsidP="00391055">
      <w:pPr>
        <w:numPr>
          <w:ilvl w:val="0"/>
          <w:numId w:val="41"/>
        </w:numPr>
        <w:shd w:val="clear" w:color="auto" w:fill="FFFFFF"/>
        <w:spacing w:beforeAutospacing="1" w:after="12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EMIG Data Reliability - DJR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has been in discussions with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Phil Jones from EMIG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 xml:space="preserve">and Phil has agreed to remove the corrupted Half Hourly data sent from all 5 meters manually.  This will mean the data / graphs will display more accurately on the EMIG site - which is even more 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lastRenderedPageBreak/>
        <w:t>important if / when we have hosts access their own data.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Phil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has also recommended we upgrade the mobile antennae on each meter to reduce the risk of corrupted data transmission going forward.  </w:t>
      </w:r>
    </w:p>
    <w:p w14:paraId="75F933C1" w14:textId="77777777" w:rsidR="00A94308" w:rsidRPr="001B7F70" w:rsidRDefault="00A94308" w:rsidP="0049705F">
      <w:pPr>
        <w:shd w:val="clear" w:color="auto" w:fill="FFFFFF"/>
        <w:spacing w:after="12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The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directors agreed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 to this purchase (via HS1) at a cost of around £30 each +VAT (plus £8 delivery). 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MAS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to raise the order and send to EMIG (via philip@padtechnology.co.uk) for 3 booster antennae for Woodnewton (Ref: O</w:t>
      </w:r>
      <w:r w:rsidRPr="001B7F70">
        <w:rPr>
          <w:rFonts w:ascii="inherit" w:eastAsia="Times New Roman" w:hAnsi="inherit" w:cs="Calibri"/>
          <w:color w:val="201F1E"/>
          <w:bdr w:val="none" w:sz="0" w:space="0" w:color="auto" w:frame="1"/>
          <w:shd w:val="clear" w:color="auto" w:fill="FFFFFF"/>
          <w:lang w:eastAsia="en-GB"/>
        </w:rPr>
        <w:t>utdoor-rated +5dBi antenna, with 5m low-loss cable)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. 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Action: DH</w:t>
      </w:r>
    </w:p>
    <w:p w14:paraId="58D45161" w14:textId="467F4E09" w:rsidR="00A94308" w:rsidRPr="001B7F70" w:rsidRDefault="00A94308" w:rsidP="0049705F">
      <w:pPr>
        <w:shd w:val="clear" w:color="auto" w:fill="FFFFFF"/>
        <w:spacing w:after="12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br/>
        <w:t>JT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to then liaise with Woodnewton regarding delivery and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their qualified electrician to install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them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(just under each meter).  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Action: DH / JT</w:t>
      </w:r>
    </w:p>
    <w:p w14:paraId="76BEACB0" w14:textId="77777777" w:rsidR="00A94308" w:rsidRPr="001B7F70" w:rsidRDefault="00A94308" w:rsidP="0049705F">
      <w:pPr>
        <w:shd w:val="clear" w:color="auto" w:fill="FFFFFF"/>
        <w:spacing w:after="12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Once this is all working satisfactorily for Woodnewton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, HS1 can approach our two other Hosts (Archway, NBJ) to offer the same enhances EMIG service and access.</w:t>
      </w:r>
    </w:p>
    <w:p w14:paraId="22F57DFC" w14:textId="77777777" w:rsidR="00A94308" w:rsidRPr="001B7F70" w:rsidRDefault="00A94308" w:rsidP="00AF01B9">
      <w:pPr>
        <w:numPr>
          <w:ilvl w:val="0"/>
          <w:numId w:val="42"/>
        </w:numPr>
        <w:shd w:val="clear" w:color="auto" w:fill="FFFFFF"/>
        <w:spacing w:beforeAutospacing="1" w:after="12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Project Pipeline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-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PJ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provided an update on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proofErr w:type="spellStart"/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Bottesford</w:t>
      </w:r>
      <w:proofErr w:type="spellEnd"/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Net Zero </w:t>
      </w:r>
      <w:r w:rsidRPr="001B7F70">
        <w:rPr>
          <w:rFonts w:ascii="Calibri" w:eastAsia="Times New Roman" w:hAnsi="Calibri" w:cs="Calibri"/>
          <w:color w:val="000000"/>
          <w:lang w:eastAsia="en-GB"/>
        </w:rPr>
        <w:t>who have visited NBJ and show potential.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Action: PJ to progress and update the group, as required.</w:t>
      </w:r>
    </w:p>
    <w:p w14:paraId="3D0DDA84" w14:textId="77777777" w:rsidR="0049705F" w:rsidRDefault="0049705F" w:rsidP="00AF01B9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</w:p>
    <w:p w14:paraId="7145479C" w14:textId="38234B55" w:rsidR="00A94308" w:rsidRPr="001B7F70" w:rsidRDefault="00A94308" w:rsidP="00AF01B9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Meeting closed at 7:05pm</w:t>
      </w:r>
    </w:p>
    <w:p w14:paraId="6AFF277F" w14:textId="77777777" w:rsidR="00A94308" w:rsidRPr="001B7F70" w:rsidRDefault="00A94308" w:rsidP="00AF01B9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I trust this is a fair and true note of the meeting - let me know if there is anything crucial missing!</w:t>
      </w:r>
    </w:p>
    <w:p w14:paraId="1A5CAB59" w14:textId="77777777" w:rsidR="0049705F" w:rsidRDefault="0049705F" w:rsidP="00AF01B9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0A61298" w14:textId="5784BD3D" w:rsidR="00A94308" w:rsidRPr="001B7F70" w:rsidRDefault="00A94308" w:rsidP="00AF01B9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Note: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The Zoom audio record is available via the HE Dropbox under 'Governance' -&gt; 'Meetings'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(until deleted to release space, as usual) </w:t>
      </w:r>
      <w:r w:rsidRPr="001B7F70">
        <w:rPr>
          <w:rFonts w:ascii="Calibri" w:eastAsia="Times New Roman" w:hAnsi="Calibri" w:cs="Calibri"/>
          <w:color w:val="000000"/>
          <w:lang w:eastAsia="en-GB"/>
        </w:rPr>
        <w:t>via this link:</w:t>
      </w:r>
    </w:p>
    <w:p w14:paraId="6E242297" w14:textId="77777777" w:rsidR="00A94308" w:rsidRPr="001B7F70" w:rsidRDefault="00A94308" w:rsidP="00AF01B9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B4FDEBB" w14:textId="77777777" w:rsidR="00A94308" w:rsidRPr="001B7F70" w:rsidRDefault="00A94308" w:rsidP="00AF01B9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hyperlink r:id="rId15" w:history="1">
        <w:r w:rsidRPr="001B7F70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https://www.dropbox.com/s/v44qqktrq79zae1/Succession%20Planning%20Mtg%20Audio%20-%2003MAY22.m4a?dl=0</w:t>
        </w:r>
      </w:hyperlink>
    </w:p>
    <w:p w14:paraId="7B3643EC" w14:textId="77777777" w:rsidR="00A94308" w:rsidRPr="001B7F70" w:rsidRDefault="00A94308" w:rsidP="00AF01B9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BD8B802" w14:textId="77777777" w:rsidR="00A94308" w:rsidRPr="001B7F70" w:rsidRDefault="00A94308" w:rsidP="00AF01B9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FYI -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Next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HS1 Board Meeting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is on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Tue 7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vertAlign w:val="superscript"/>
          <w:lang w:eastAsia="en-GB"/>
        </w:rPr>
        <w:t>th</w:t>
      </w:r>
      <w:r w:rsidRPr="001B7F7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 June 6pm - 7:45pm, </w:t>
      </w:r>
      <w:r w:rsidRPr="001B7F70">
        <w:rPr>
          <w:rFonts w:ascii="inherit" w:eastAsia="Times New Roman" w:hAnsi="inherit" w:cs="Calibri"/>
          <w:color w:val="000000"/>
          <w:bdr w:val="none" w:sz="0" w:space="0" w:color="auto" w:frame="1"/>
          <w:shd w:val="clear" w:color="auto" w:fill="FFFFFF"/>
          <w:lang w:eastAsia="en-GB"/>
        </w:rPr>
        <w:t>as previously agreed.</w:t>
      </w:r>
    </w:p>
    <w:p w14:paraId="7418078E" w14:textId="77777777" w:rsidR="00A94308" w:rsidRPr="001B7F70" w:rsidRDefault="00A94308" w:rsidP="00AF01B9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8E6C2E7" w14:textId="77777777" w:rsidR="00A94308" w:rsidRPr="001B7F70" w:rsidRDefault="00A94308" w:rsidP="00AF01B9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PS - I am away on leave from 10</w:t>
      </w:r>
      <w:r w:rsidRPr="001B7F70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th</w:t>
      </w: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 May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and will try to join the above meeting from Taifa - back in action in UK in early July. </w:t>
      </w:r>
    </w:p>
    <w:p w14:paraId="27CFFC8C" w14:textId="77777777" w:rsidR="00A94308" w:rsidRPr="001B7F70" w:rsidRDefault="00A94308" w:rsidP="00AF01B9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1185E86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color w:val="000000"/>
          <w:lang w:eastAsia="en-GB"/>
        </w:rPr>
        <w:t>Regards David Robbins</w:t>
      </w:r>
    </w:p>
    <w:p w14:paraId="4EEF2873" w14:textId="77777777" w:rsidR="00A94308" w:rsidRPr="001B7F70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b/>
          <w:bCs/>
          <w:color w:val="000000"/>
          <w:lang w:eastAsia="en-GB"/>
        </w:rPr>
        <w:t>Consume less - Care more! </w:t>
      </w:r>
    </w:p>
    <w:p w14:paraId="04D59F0F" w14:textId="4FC50B69" w:rsidR="005C4E6F" w:rsidRPr="004067F8" w:rsidRDefault="00A94308" w:rsidP="00A943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B7F70">
        <w:rPr>
          <w:rFonts w:ascii="Calibri" w:eastAsia="Times New Roman" w:hAnsi="Calibri" w:cs="Calibri"/>
          <w:i/>
          <w:iCs/>
          <w:color w:val="000000"/>
          <w:lang w:eastAsia="en-GB"/>
        </w:rPr>
        <w:t>Net Zero</w:t>
      </w:r>
      <w:r w:rsidRPr="001B7F7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1B7F70">
        <w:rPr>
          <w:rFonts w:ascii="Calibri" w:eastAsia="Times New Roman" w:hAnsi="Calibri" w:cs="Calibri"/>
          <w:color w:val="000000"/>
          <w:lang w:eastAsia="en-GB"/>
        </w:rPr>
        <w:t>to safeguard our future.</w:t>
      </w:r>
    </w:p>
    <w:sectPr w:rsidR="005C4E6F" w:rsidRPr="004067F8" w:rsidSect="00922C6E"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AB60" w14:textId="77777777" w:rsidR="00376AA3" w:rsidRDefault="00376AA3" w:rsidP="0050121A">
      <w:pPr>
        <w:spacing w:after="0" w:line="240" w:lineRule="auto"/>
      </w:pPr>
      <w:r>
        <w:separator/>
      </w:r>
    </w:p>
  </w:endnote>
  <w:endnote w:type="continuationSeparator" w:id="0">
    <w:p w14:paraId="47B81A3B" w14:textId="77777777" w:rsidR="00376AA3" w:rsidRDefault="00376AA3" w:rsidP="0050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CEC7" w14:textId="77777777" w:rsidR="00376AA3" w:rsidRDefault="00376AA3" w:rsidP="0050121A">
      <w:pPr>
        <w:spacing w:after="0" w:line="240" w:lineRule="auto"/>
      </w:pPr>
      <w:r>
        <w:separator/>
      </w:r>
    </w:p>
  </w:footnote>
  <w:footnote w:type="continuationSeparator" w:id="0">
    <w:p w14:paraId="63952C5B" w14:textId="77777777" w:rsidR="00376AA3" w:rsidRDefault="00376AA3" w:rsidP="0050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C9A3" w14:textId="77777777" w:rsidR="005C4E6F" w:rsidRDefault="005C4E6F" w:rsidP="006C792A">
    <w:pPr>
      <w:pStyle w:val="Header"/>
      <w:rPr>
        <w:b/>
        <w:bCs/>
        <w:sz w:val="28"/>
        <w:szCs w:val="28"/>
      </w:rPr>
    </w:pPr>
  </w:p>
  <w:p w14:paraId="100C80A8" w14:textId="79C9E728" w:rsidR="006C792A" w:rsidRPr="006C792A" w:rsidRDefault="006C792A" w:rsidP="006C792A">
    <w:pPr>
      <w:pStyle w:val="Header"/>
      <w:rPr>
        <w:b/>
        <w:bCs/>
        <w:sz w:val="28"/>
        <w:szCs w:val="28"/>
      </w:rPr>
    </w:pPr>
    <w:r w:rsidRPr="006C792A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F2B92B4" wp14:editId="2E807FBB">
          <wp:simplePos x="0" y="0"/>
          <wp:positionH relativeFrom="column">
            <wp:posOffset>4429125</wp:posOffset>
          </wp:positionH>
          <wp:positionV relativeFrom="paragraph">
            <wp:posOffset>-295910</wp:posOffset>
          </wp:positionV>
          <wp:extent cx="2018665" cy="759950"/>
          <wp:effectExtent l="0" t="0" r="635" b="2540"/>
          <wp:wrapNone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65" cy="75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91D">
      <w:rPr>
        <w:b/>
        <w:bCs/>
        <w:sz w:val="28"/>
        <w:szCs w:val="28"/>
      </w:rPr>
      <w:t>Succession</w:t>
    </w:r>
    <w:r w:rsidR="005C4E6F">
      <w:rPr>
        <w:b/>
        <w:bCs/>
        <w:sz w:val="28"/>
        <w:szCs w:val="28"/>
      </w:rPr>
      <w:t xml:space="preserve"> Planning Meeting</w:t>
    </w:r>
    <w:r w:rsidR="00F2591D">
      <w:rPr>
        <w:b/>
        <w:bCs/>
        <w:sz w:val="28"/>
        <w:szCs w:val="28"/>
      </w:rPr>
      <w:t xml:space="preserve"> - </w:t>
    </w:r>
    <w:r w:rsidR="005C4E6F">
      <w:rPr>
        <w:b/>
        <w:bCs/>
        <w:sz w:val="28"/>
        <w:szCs w:val="28"/>
      </w:rPr>
      <w:t>3</w:t>
    </w:r>
    <w:r w:rsidR="005C4E6F" w:rsidRPr="005C4E6F">
      <w:rPr>
        <w:b/>
        <w:bCs/>
        <w:sz w:val="28"/>
        <w:szCs w:val="28"/>
        <w:vertAlign w:val="superscript"/>
      </w:rPr>
      <w:t>rd</w:t>
    </w:r>
    <w:r w:rsidR="005C4E6F">
      <w:rPr>
        <w:b/>
        <w:bCs/>
        <w:sz w:val="28"/>
        <w:szCs w:val="28"/>
      </w:rPr>
      <w:t xml:space="preserve"> May</w:t>
    </w:r>
    <w:r w:rsidR="009D7F05">
      <w:rPr>
        <w:b/>
        <w:bCs/>
        <w:sz w:val="28"/>
        <w:szCs w:val="28"/>
      </w:rPr>
      <w:t xml:space="preserve"> 2022</w:t>
    </w:r>
    <w:r w:rsidRPr="006C792A">
      <w:rPr>
        <w:b/>
        <w:bCs/>
        <w:sz w:val="28"/>
        <w:szCs w:val="28"/>
      </w:rPr>
      <w:t xml:space="preserve"> at 6pm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04F"/>
    <w:multiLevelType w:val="hybridMultilevel"/>
    <w:tmpl w:val="0D8860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3634"/>
    <w:multiLevelType w:val="hybridMultilevel"/>
    <w:tmpl w:val="410A88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6552"/>
    <w:multiLevelType w:val="hybridMultilevel"/>
    <w:tmpl w:val="3CE0CEAC"/>
    <w:lvl w:ilvl="0" w:tplc="9048AEA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6162"/>
    <w:multiLevelType w:val="hybridMultilevel"/>
    <w:tmpl w:val="95C29F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36B3"/>
    <w:multiLevelType w:val="hybridMultilevel"/>
    <w:tmpl w:val="3C9C79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3794E"/>
    <w:multiLevelType w:val="hybridMultilevel"/>
    <w:tmpl w:val="F988732E"/>
    <w:lvl w:ilvl="0" w:tplc="08090019">
      <w:start w:val="1"/>
      <w:numFmt w:val="lowerLetter"/>
      <w:lvlText w:val="%1."/>
      <w:lvlJc w:val="left"/>
      <w:pPr>
        <w:ind w:left="862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25BCE"/>
    <w:multiLevelType w:val="hybridMultilevel"/>
    <w:tmpl w:val="405A30D8"/>
    <w:lvl w:ilvl="0" w:tplc="4C48FDAA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C005B"/>
    <w:multiLevelType w:val="hybridMultilevel"/>
    <w:tmpl w:val="BA8295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8459D"/>
    <w:multiLevelType w:val="hybridMultilevel"/>
    <w:tmpl w:val="9A309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C74E2"/>
    <w:multiLevelType w:val="hybridMultilevel"/>
    <w:tmpl w:val="98406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511C1"/>
    <w:multiLevelType w:val="hybridMultilevel"/>
    <w:tmpl w:val="8ACC3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64DD1"/>
    <w:multiLevelType w:val="hybridMultilevel"/>
    <w:tmpl w:val="122EC2A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54060"/>
    <w:multiLevelType w:val="hybridMultilevel"/>
    <w:tmpl w:val="A3B0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010F9"/>
    <w:multiLevelType w:val="multilevel"/>
    <w:tmpl w:val="B1B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274526"/>
    <w:multiLevelType w:val="hybridMultilevel"/>
    <w:tmpl w:val="2FBA6D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B505DA"/>
    <w:multiLevelType w:val="hybridMultilevel"/>
    <w:tmpl w:val="4B0EC96A"/>
    <w:lvl w:ilvl="0" w:tplc="08090017">
      <w:start w:val="1"/>
      <w:numFmt w:val="lowerLetter"/>
      <w:lvlText w:val="%1)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2C167E2A"/>
    <w:multiLevelType w:val="hybridMultilevel"/>
    <w:tmpl w:val="98CC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74D2C"/>
    <w:multiLevelType w:val="hybridMultilevel"/>
    <w:tmpl w:val="9C12CB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72366"/>
    <w:multiLevelType w:val="hybridMultilevel"/>
    <w:tmpl w:val="4C0E13F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4D1EF1"/>
    <w:multiLevelType w:val="hybridMultilevel"/>
    <w:tmpl w:val="7E18D4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57227E"/>
    <w:multiLevelType w:val="hybridMultilevel"/>
    <w:tmpl w:val="6944D1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8F51BA"/>
    <w:multiLevelType w:val="hybridMultilevel"/>
    <w:tmpl w:val="20F4B35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DA406FB"/>
    <w:multiLevelType w:val="hybridMultilevel"/>
    <w:tmpl w:val="376205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17899F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7BB5"/>
    <w:multiLevelType w:val="hybridMultilevel"/>
    <w:tmpl w:val="49489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43293"/>
    <w:multiLevelType w:val="hybridMultilevel"/>
    <w:tmpl w:val="21CA8CE0"/>
    <w:lvl w:ilvl="0" w:tplc="16BCB0B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461E4F"/>
    <w:multiLevelType w:val="hybridMultilevel"/>
    <w:tmpl w:val="039CBF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C23D6"/>
    <w:multiLevelType w:val="hybridMultilevel"/>
    <w:tmpl w:val="2C74B3C0"/>
    <w:lvl w:ilvl="0" w:tplc="0DCEFDB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14AE2"/>
    <w:multiLevelType w:val="hybridMultilevel"/>
    <w:tmpl w:val="21A062B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2018" w:hanging="360"/>
      </w:pPr>
    </w:lvl>
    <w:lvl w:ilvl="2" w:tplc="FFFFFFFF" w:tentative="1">
      <w:start w:val="1"/>
      <w:numFmt w:val="lowerRoman"/>
      <w:lvlText w:val="%3."/>
      <w:lvlJc w:val="right"/>
      <w:pPr>
        <w:ind w:left="2738" w:hanging="180"/>
      </w:pPr>
    </w:lvl>
    <w:lvl w:ilvl="3" w:tplc="FFFFFFFF" w:tentative="1">
      <w:start w:val="1"/>
      <w:numFmt w:val="decimal"/>
      <w:lvlText w:val="%4."/>
      <w:lvlJc w:val="left"/>
      <w:pPr>
        <w:ind w:left="3458" w:hanging="360"/>
      </w:pPr>
    </w:lvl>
    <w:lvl w:ilvl="4" w:tplc="FFFFFFFF" w:tentative="1">
      <w:start w:val="1"/>
      <w:numFmt w:val="lowerLetter"/>
      <w:lvlText w:val="%5."/>
      <w:lvlJc w:val="left"/>
      <w:pPr>
        <w:ind w:left="4178" w:hanging="360"/>
      </w:pPr>
    </w:lvl>
    <w:lvl w:ilvl="5" w:tplc="FFFFFFFF" w:tentative="1">
      <w:start w:val="1"/>
      <w:numFmt w:val="lowerRoman"/>
      <w:lvlText w:val="%6."/>
      <w:lvlJc w:val="right"/>
      <w:pPr>
        <w:ind w:left="4898" w:hanging="180"/>
      </w:pPr>
    </w:lvl>
    <w:lvl w:ilvl="6" w:tplc="FFFFFFFF" w:tentative="1">
      <w:start w:val="1"/>
      <w:numFmt w:val="decimal"/>
      <w:lvlText w:val="%7."/>
      <w:lvlJc w:val="left"/>
      <w:pPr>
        <w:ind w:left="5618" w:hanging="360"/>
      </w:pPr>
    </w:lvl>
    <w:lvl w:ilvl="7" w:tplc="FFFFFFFF" w:tentative="1">
      <w:start w:val="1"/>
      <w:numFmt w:val="lowerLetter"/>
      <w:lvlText w:val="%8."/>
      <w:lvlJc w:val="left"/>
      <w:pPr>
        <w:ind w:left="6338" w:hanging="360"/>
      </w:pPr>
    </w:lvl>
    <w:lvl w:ilvl="8" w:tplc="FFFFFFFF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8" w15:restartNumberingAfterBreak="0">
    <w:nsid w:val="4BEF66FD"/>
    <w:multiLevelType w:val="hybridMultilevel"/>
    <w:tmpl w:val="5B6EEF94"/>
    <w:lvl w:ilvl="0" w:tplc="2EF83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12223A"/>
    <w:multiLevelType w:val="hybridMultilevel"/>
    <w:tmpl w:val="5AFCDA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96B37"/>
    <w:multiLevelType w:val="multilevel"/>
    <w:tmpl w:val="E194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244133"/>
    <w:multiLevelType w:val="multilevel"/>
    <w:tmpl w:val="066C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99648D"/>
    <w:multiLevelType w:val="hybridMultilevel"/>
    <w:tmpl w:val="A2E83F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D4017"/>
    <w:multiLevelType w:val="hybridMultilevel"/>
    <w:tmpl w:val="9EBC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67E3B"/>
    <w:multiLevelType w:val="hybridMultilevel"/>
    <w:tmpl w:val="2DCEB96A"/>
    <w:lvl w:ilvl="0" w:tplc="68F84E74">
      <w:start w:val="4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5" w15:restartNumberingAfterBreak="0">
    <w:nsid w:val="62941E33"/>
    <w:multiLevelType w:val="hybridMultilevel"/>
    <w:tmpl w:val="CD1EA3AE"/>
    <w:lvl w:ilvl="0" w:tplc="0809001B">
      <w:start w:val="1"/>
      <w:numFmt w:val="lowerRoman"/>
      <w:lvlText w:val="%1."/>
      <w:lvlJc w:val="right"/>
      <w:pPr>
        <w:ind w:left="1440" w:hanging="1005"/>
      </w:pPr>
      <w:rPr>
        <w:rFonts w:hint="default"/>
        <w:sz w:val="32"/>
      </w:rPr>
    </w:lvl>
    <w:lvl w:ilvl="1" w:tplc="FCE0BB9A">
      <w:start w:val="1"/>
      <w:numFmt w:val="lowerRoman"/>
      <w:lvlText w:val="%2)"/>
      <w:lvlJc w:val="left"/>
      <w:pPr>
        <w:ind w:left="1875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636F6D9A"/>
    <w:multiLevelType w:val="hybridMultilevel"/>
    <w:tmpl w:val="2918F206"/>
    <w:lvl w:ilvl="0" w:tplc="E7C87E20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CA3F82"/>
    <w:multiLevelType w:val="hybridMultilevel"/>
    <w:tmpl w:val="D362D5DA"/>
    <w:lvl w:ilvl="0" w:tplc="D97A9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4F14C8"/>
    <w:multiLevelType w:val="multilevel"/>
    <w:tmpl w:val="E734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4D45C7"/>
    <w:multiLevelType w:val="hybridMultilevel"/>
    <w:tmpl w:val="3CAC209C"/>
    <w:lvl w:ilvl="0" w:tplc="08090017">
      <w:start w:val="1"/>
      <w:numFmt w:val="lowerLetter"/>
      <w:lvlText w:val="%1)"/>
      <w:lvlJc w:val="left"/>
      <w:pPr>
        <w:ind w:left="862" w:hanging="360"/>
      </w:pPr>
      <w:rPr>
        <w:rFonts w:hint="default"/>
        <w:sz w:val="32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FB3393"/>
    <w:multiLevelType w:val="multilevel"/>
    <w:tmpl w:val="AC2C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330747"/>
    <w:multiLevelType w:val="hybridMultilevel"/>
    <w:tmpl w:val="BAFA80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B7C0E"/>
    <w:multiLevelType w:val="hybridMultilevel"/>
    <w:tmpl w:val="A1746026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90F45"/>
    <w:multiLevelType w:val="hybridMultilevel"/>
    <w:tmpl w:val="84D0AF64"/>
    <w:lvl w:ilvl="0" w:tplc="4602109A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2878493">
    <w:abstractNumId w:val="26"/>
  </w:num>
  <w:num w:numId="2" w16cid:durableId="1495686242">
    <w:abstractNumId w:val="34"/>
  </w:num>
  <w:num w:numId="3" w16cid:durableId="597979515">
    <w:abstractNumId w:val="42"/>
  </w:num>
  <w:num w:numId="4" w16cid:durableId="604579147">
    <w:abstractNumId w:val="11"/>
  </w:num>
  <w:num w:numId="5" w16cid:durableId="2141729604">
    <w:abstractNumId w:val="35"/>
  </w:num>
  <w:num w:numId="6" w16cid:durableId="902638858">
    <w:abstractNumId w:val="25"/>
  </w:num>
  <w:num w:numId="7" w16cid:durableId="1174299689">
    <w:abstractNumId w:val="1"/>
  </w:num>
  <w:num w:numId="8" w16cid:durableId="1880125791">
    <w:abstractNumId w:val="29"/>
  </w:num>
  <w:num w:numId="9" w16cid:durableId="1684475748">
    <w:abstractNumId w:val="10"/>
  </w:num>
  <w:num w:numId="10" w16cid:durableId="1592470118">
    <w:abstractNumId w:val="20"/>
  </w:num>
  <w:num w:numId="11" w16cid:durableId="1432552652">
    <w:abstractNumId w:val="21"/>
  </w:num>
  <w:num w:numId="12" w16cid:durableId="1648973429">
    <w:abstractNumId w:val="7"/>
  </w:num>
  <w:num w:numId="13" w16cid:durableId="668217436">
    <w:abstractNumId w:val="19"/>
  </w:num>
  <w:num w:numId="14" w16cid:durableId="473333192">
    <w:abstractNumId w:val="14"/>
  </w:num>
  <w:num w:numId="15" w16cid:durableId="1114251539">
    <w:abstractNumId w:val="2"/>
  </w:num>
  <w:num w:numId="16" w16cid:durableId="1708330484">
    <w:abstractNumId w:val="39"/>
  </w:num>
  <w:num w:numId="17" w16cid:durableId="311063665">
    <w:abstractNumId w:val="43"/>
  </w:num>
  <w:num w:numId="18" w16cid:durableId="2045053617">
    <w:abstractNumId w:val="24"/>
  </w:num>
  <w:num w:numId="19" w16cid:durableId="1328707976">
    <w:abstractNumId w:val="6"/>
  </w:num>
  <w:num w:numId="20" w16cid:durableId="210191499">
    <w:abstractNumId w:val="36"/>
  </w:num>
  <w:num w:numId="21" w16cid:durableId="589772369">
    <w:abstractNumId w:val="41"/>
  </w:num>
  <w:num w:numId="22" w16cid:durableId="387799532">
    <w:abstractNumId w:val="5"/>
  </w:num>
  <w:num w:numId="23" w16cid:durableId="111824879">
    <w:abstractNumId w:val="15"/>
  </w:num>
  <w:num w:numId="24" w16cid:durableId="695813032">
    <w:abstractNumId w:val="27"/>
  </w:num>
  <w:num w:numId="25" w16cid:durableId="971010998">
    <w:abstractNumId w:val="16"/>
  </w:num>
  <w:num w:numId="26" w16cid:durableId="941575041">
    <w:abstractNumId w:val="33"/>
  </w:num>
  <w:num w:numId="27" w16cid:durableId="819690350">
    <w:abstractNumId w:val="23"/>
  </w:num>
  <w:num w:numId="28" w16cid:durableId="1576359838">
    <w:abstractNumId w:val="12"/>
  </w:num>
  <w:num w:numId="29" w16cid:durableId="66810751">
    <w:abstractNumId w:val="22"/>
  </w:num>
  <w:num w:numId="30" w16cid:durableId="1257791940">
    <w:abstractNumId w:val="18"/>
  </w:num>
  <w:num w:numId="31" w16cid:durableId="868639760">
    <w:abstractNumId w:val="0"/>
  </w:num>
  <w:num w:numId="32" w16cid:durableId="76563396">
    <w:abstractNumId w:val="4"/>
  </w:num>
  <w:num w:numId="33" w16cid:durableId="571426858">
    <w:abstractNumId w:val="32"/>
  </w:num>
  <w:num w:numId="34" w16cid:durableId="1983148002">
    <w:abstractNumId w:val="3"/>
  </w:num>
  <w:num w:numId="35" w16cid:durableId="970401061">
    <w:abstractNumId w:val="37"/>
  </w:num>
  <w:num w:numId="36" w16cid:durableId="2018849618">
    <w:abstractNumId w:val="28"/>
  </w:num>
  <w:num w:numId="37" w16cid:durableId="1359743049">
    <w:abstractNumId w:val="17"/>
  </w:num>
  <w:num w:numId="38" w16cid:durableId="1689795028">
    <w:abstractNumId w:val="30"/>
  </w:num>
  <w:num w:numId="39" w16cid:durableId="935556659">
    <w:abstractNumId w:val="38"/>
  </w:num>
  <w:num w:numId="40" w16cid:durableId="1576625511">
    <w:abstractNumId w:val="31"/>
  </w:num>
  <w:num w:numId="41" w16cid:durableId="1805462965">
    <w:abstractNumId w:val="40"/>
  </w:num>
  <w:num w:numId="42" w16cid:durableId="1193302119">
    <w:abstractNumId w:val="13"/>
  </w:num>
  <w:num w:numId="43" w16cid:durableId="773398169">
    <w:abstractNumId w:val="8"/>
  </w:num>
  <w:num w:numId="44" w16cid:durableId="13732666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AD"/>
    <w:rsid w:val="000002A4"/>
    <w:rsid w:val="00037573"/>
    <w:rsid w:val="0004775A"/>
    <w:rsid w:val="0006084D"/>
    <w:rsid w:val="000751AE"/>
    <w:rsid w:val="00086295"/>
    <w:rsid w:val="0009066C"/>
    <w:rsid w:val="000970CF"/>
    <w:rsid w:val="000A2AFF"/>
    <w:rsid w:val="000B5E5D"/>
    <w:rsid w:val="000E2EA8"/>
    <w:rsid w:val="000F38FD"/>
    <w:rsid w:val="00114C30"/>
    <w:rsid w:val="00124550"/>
    <w:rsid w:val="00135E27"/>
    <w:rsid w:val="00167621"/>
    <w:rsid w:val="001B2CC6"/>
    <w:rsid w:val="001C432F"/>
    <w:rsid w:val="001D30E2"/>
    <w:rsid w:val="00210058"/>
    <w:rsid w:val="00216430"/>
    <w:rsid w:val="002864C8"/>
    <w:rsid w:val="00296785"/>
    <w:rsid w:val="002A631B"/>
    <w:rsid w:val="002C1EC7"/>
    <w:rsid w:val="002C458D"/>
    <w:rsid w:val="002D2045"/>
    <w:rsid w:val="0031038E"/>
    <w:rsid w:val="0031245A"/>
    <w:rsid w:val="00376AA3"/>
    <w:rsid w:val="00395884"/>
    <w:rsid w:val="003A43B0"/>
    <w:rsid w:val="003E2E70"/>
    <w:rsid w:val="003F1F00"/>
    <w:rsid w:val="004067F8"/>
    <w:rsid w:val="004244A7"/>
    <w:rsid w:val="00430CBA"/>
    <w:rsid w:val="00452EA2"/>
    <w:rsid w:val="004622E5"/>
    <w:rsid w:val="00471778"/>
    <w:rsid w:val="00473276"/>
    <w:rsid w:val="0049705F"/>
    <w:rsid w:val="004C263D"/>
    <w:rsid w:val="0050121A"/>
    <w:rsid w:val="005201A3"/>
    <w:rsid w:val="00536747"/>
    <w:rsid w:val="0055127B"/>
    <w:rsid w:val="00565BE2"/>
    <w:rsid w:val="005770D5"/>
    <w:rsid w:val="005B1455"/>
    <w:rsid w:val="005B6453"/>
    <w:rsid w:val="005C4E6F"/>
    <w:rsid w:val="00652B8E"/>
    <w:rsid w:val="00654664"/>
    <w:rsid w:val="00665257"/>
    <w:rsid w:val="00670794"/>
    <w:rsid w:val="006B44C5"/>
    <w:rsid w:val="006C2C5E"/>
    <w:rsid w:val="006C792A"/>
    <w:rsid w:val="00724EA8"/>
    <w:rsid w:val="00741129"/>
    <w:rsid w:val="00761351"/>
    <w:rsid w:val="00773824"/>
    <w:rsid w:val="007A0E62"/>
    <w:rsid w:val="007C1065"/>
    <w:rsid w:val="007D7FF8"/>
    <w:rsid w:val="008470FA"/>
    <w:rsid w:val="00847FC6"/>
    <w:rsid w:val="008771DE"/>
    <w:rsid w:val="008813A0"/>
    <w:rsid w:val="008832FC"/>
    <w:rsid w:val="00887253"/>
    <w:rsid w:val="0089261D"/>
    <w:rsid w:val="00897B9A"/>
    <w:rsid w:val="008A19CD"/>
    <w:rsid w:val="008A4D51"/>
    <w:rsid w:val="008D627A"/>
    <w:rsid w:val="00907BBD"/>
    <w:rsid w:val="00912713"/>
    <w:rsid w:val="00920A6D"/>
    <w:rsid w:val="00922C6E"/>
    <w:rsid w:val="00926F97"/>
    <w:rsid w:val="00927319"/>
    <w:rsid w:val="0098206E"/>
    <w:rsid w:val="009D7F05"/>
    <w:rsid w:val="00A0284B"/>
    <w:rsid w:val="00A072FB"/>
    <w:rsid w:val="00A120A3"/>
    <w:rsid w:val="00A205F7"/>
    <w:rsid w:val="00A33DA0"/>
    <w:rsid w:val="00A40DD2"/>
    <w:rsid w:val="00A442B6"/>
    <w:rsid w:val="00A608F5"/>
    <w:rsid w:val="00A915D9"/>
    <w:rsid w:val="00A94308"/>
    <w:rsid w:val="00AB12D6"/>
    <w:rsid w:val="00AB62E5"/>
    <w:rsid w:val="00AD2DFD"/>
    <w:rsid w:val="00AE5FAD"/>
    <w:rsid w:val="00AF01B9"/>
    <w:rsid w:val="00B00A9B"/>
    <w:rsid w:val="00B160D0"/>
    <w:rsid w:val="00B32E73"/>
    <w:rsid w:val="00B36010"/>
    <w:rsid w:val="00B36029"/>
    <w:rsid w:val="00B477AC"/>
    <w:rsid w:val="00B939A4"/>
    <w:rsid w:val="00BC1600"/>
    <w:rsid w:val="00BD41DB"/>
    <w:rsid w:val="00BF7846"/>
    <w:rsid w:val="00C477C0"/>
    <w:rsid w:val="00C67210"/>
    <w:rsid w:val="00C763DA"/>
    <w:rsid w:val="00CA0B81"/>
    <w:rsid w:val="00D20EE4"/>
    <w:rsid w:val="00D2420E"/>
    <w:rsid w:val="00D278B1"/>
    <w:rsid w:val="00DB3E77"/>
    <w:rsid w:val="00DC6CCD"/>
    <w:rsid w:val="00DD5F58"/>
    <w:rsid w:val="00DE1A7B"/>
    <w:rsid w:val="00DF0E03"/>
    <w:rsid w:val="00DF6D2F"/>
    <w:rsid w:val="00E13CBC"/>
    <w:rsid w:val="00E13DDE"/>
    <w:rsid w:val="00E401A2"/>
    <w:rsid w:val="00E649FF"/>
    <w:rsid w:val="00E93F0D"/>
    <w:rsid w:val="00EE408F"/>
    <w:rsid w:val="00F2591D"/>
    <w:rsid w:val="00F43199"/>
    <w:rsid w:val="00F516DD"/>
    <w:rsid w:val="00F717FE"/>
    <w:rsid w:val="00F73EA3"/>
    <w:rsid w:val="00F8753D"/>
    <w:rsid w:val="00FA383F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148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7846"/>
    <w:rPr>
      <w:b/>
      <w:bCs/>
    </w:rPr>
  </w:style>
  <w:style w:type="paragraph" w:styleId="ListParagraph">
    <w:name w:val="List Paragraph"/>
    <w:basedOn w:val="Normal"/>
    <w:uiPriority w:val="34"/>
    <w:qFormat/>
    <w:rsid w:val="00BF7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1A"/>
  </w:style>
  <w:style w:type="paragraph" w:styleId="Footer">
    <w:name w:val="footer"/>
    <w:basedOn w:val="Normal"/>
    <w:link w:val="FooterChar"/>
    <w:uiPriority w:val="99"/>
    <w:unhideWhenUsed/>
    <w:rsid w:val="00501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1A"/>
  </w:style>
  <w:style w:type="character" w:styleId="Hyperlink">
    <w:name w:val="Hyperlink"/>
    <w:basedOn w:val="DefaultParagraphFont"/>
    <w:uiPriority w:val="99"/>
    <w:unhideWhenUsed/>
    <w:rsid w:val="00A02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binsdj@hotmail.com" TargetMode="External"/><Relationship Id="rId13" Type="http://schemas.openxmlformats.org/officeDocument/2006/relationships/hyperlink" Target="https://www.dropbox.com/s/xk0621jw0l57enm/%21%20HS1%20Generation%20and%20Income%20TRACKER%20-%20EXTENDED.xlsx?dl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/prbi4pxcntjtinx/%21%20HE%20HS1%20Responsibilities%20-%20Admin%20%26%20Oversight%20-%20JAN20.pdf?dl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aby.gov.uk/environmental-issue/waste-and-environment/energy-advi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/v44qqktrq79zae1/Succession%20Planning%20Mtg%20Audio%20-%2003MAY22.m4a?dl=0" TargetMode="External"/><Relationship Id="rId10" Type="http://schemas.openxmlformats.org/officeDocument/2006/relationships/hyperlink" Target="mailto:robbinsdj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prbi4pxcntjtinx/%21%20HE%20HS1%20Responsibilities%20-%20Admin%20%26%20Oversight%20-%20JAN20.pdf?dl=0" TargetMode="External"/><Relationship Id="rId14" Type="http://schemas.openxmlformats.org/officeDocument/2006/relationships/hyperlink" Target="https://harboroughenergy.co.uk/projects/project-scoping-docu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B60E-091F-4A74-8D06-0A493CBE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2022-06-01T06:17:00Z</dcterms:created>
  <dcterms:modified xsi:type="dcterms:W3CDTF">2022-06-01T06:42:00Z</dcterms:modified>
</cp:coreProperties>
</file>